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EF2B8B">
      <w:pPr>
        <w:pStyle w:val="berschrift3"/>
        <w:rPr>
          <w:lang w:val="en-US"/>
        </w:rPr>
      </w:pPr>
      <w:r w:rsidRPr="000751BE">
        <w:rPr>
          <w:lang w:val="en-US"/>
        </w:rPr>
        <w:t xml:space="preserve">Press </w:t>
      </w:r>
      <w:r w:rsidRPr="00EF2B8B">
        <w:t>Release</w:t>
      </w:r>
    </w:p>
    <w:p w:rsidR="006366F7" w:rsidRPr="00345705" w:rsidRDefault="00D02700" w:rsidP="00EF2B8B">
      <w:pPr>
        <w:pStyle w:val="berschrift3"/>
        <w:rPr>
          <w:lang w:val="en-US"/>
        </w:rPr>
      </w:pPr>
      <w:r>
        <w:rPr>
          <w:lang w:val="en-US"/>
        </w:rPr>
        <w:t>Heiko</w:t>
      </w:r>
      <w:r w:rsidR="00BB63CA">
        <w:rPr>
          <w:lang w:val="en-US"/>
        </w:rPr>
        <w:t xml:space="preserve"> Zastrau leads new ASQF </w:t>
      </w:r>
      <w:r w:rsidR="00D30607">
        <w:rPr>
          <w:lang w:val="en-US"/>
        </w:rPr>
        <w:t xml:space="preserve">Automotive </w:t>
      </w:r>
      <w:r w:rsidR="00BB63CA">
        <w:rPr>
          <w:lang w:val="en-US"/>
        </w:rPr>
        <w:t>Professional Group Berlin/Brandenburg</w:t>
      </w:r>
    </w:p>
    <w:p w:rsidR="006454E0" w:rsidRDefault="00D30607" w:rsidP="00EF2B8B">
      <w:pPr>
        <w:pStyle w:val="Teaser"/>
      </w:pPr>
      <w:r>
        <w:t xml:space="preserve">The German Association for Software Quality and Further Education, </w:t>
      </w:r>
      <w:r w:rsidRPr="00EF2B8B">
        <w:t>ASQF</w:t>
      </w:r>
      <w:r>
        <w:t xml:space="preserve"> </w:t>
      </w:r>
      <w:proofErr w:type="spellStart"/>
      <w:r>
        <w:t>e.V</w:t>
      </w:r>
      <w:proofErr w:type="spellEnd"/>
      <w:r>
        <w:t xml:space="preserve">., initiated a new Automotive Professional Group </w:t>
      </w:r>
      <w:r w:rsidR="00A22822">
        <w:t xml:space="preserve">in Berlin </w:t>
      </w:r>
      <w:r>
        <w:t>to promote and discuss topics of the sector very close to political events.</w:t>
      </w:r>
    </w:p>
    <w:p w:rsidR="006454E0" w:rsidRDefault="005D1F5E" w:rsidP="00EF2B8B">
      <w:pPr>
        <w:rPr>
          <w:lang w:val="en-US"/>
        </w:rPr>
      </w:pPr>
      <w:r>
        <w:rPr>
          <w:lang w:val="en-US"/>
        </w:rPr>
        <w:t xml:space="preserve">Erlangen, </w:t>
      </w:r>
      <w:r w:rsidR="00FA1F85">
        <w:rPr>
          <w:lang w:val="en-US"/>
        </w:rPr>
        <w:t>February</w:t>
      </w:r>
      <w:r w:rsidR="00463A0C">
        <w:rPr>
          <w:lang w:val="en-US"/>
        </w:rPr>
        <w:t xml:space="preserve"> </w:t>
      </w:r>
      <w:r w:rsidR="00EF2B8B">
        <w:rPr>
          <w:lang w:val="en-US"/>
        </w:rPr>
        <w:t>28</w:t>
      </w:r>
      <w:r>
        <w:rPr>
          <w:lang w:val="en-US"/>
        </w:rPr>
        <w:t xml:space="preserve">, </w:t>
      </w:r>
      <w:r w:rsidR="00D30607">
        <w:rPr>
          <w:lang w:val="en-US"/>
        </w:rPr>
        <w:t>201</w:t>
      </w:r>
      <w:r w:rsidR="00FA1F85">
        <w:rPr>
          <w:lang w:val="en-US"/>
        </w:rPr>
        <w:t>8</w:t>
      </w:r>
      <w:r>
        <w:rPr>
          <w:lang w:val="en-US"/>
        </w:rPr>
        <w:t xml:space="preserve"> </w:t>
      </w:r>
      <w:r w:rsidR="00D30607">
        <w:rPr>
          <w:lang w:val="en-US"/>
        </w:rPr>
        <w:t>–</w:t>
      </w:r>
      <w:r>
        <w:rPr>
          <w:lang w:val="en-US"/>
        </w:rPr>
        <w:t xml:space="preserve"> </w:t>
      </w:r>
      <w:r w:rsidR="00D30607">
        <w:rPr>
          <w:lang w:val="en-US"/>
        </w:rPr>
        <w:t xml:space="preserve">Political framework conditions and industry specific standards are the two key factors </w:t>
      </w:r>
      <w:r w:rsidR="007F412C">
        <w:rPr>
          <w:lang w:val="en-US"/>
        </w:rPr>
        <w:t>influencing</w:t>
      </w:r>
      <w:r w:rsidR="00D30607">
        <w:rPr>
          <w:lang w:val="en-US"/>
        </w:rPr>
        <w:t xml:space="preserve"> the automotive industry. </w:t>
      </w:r>
      <w:r w:rsidR="007F412C">
        <w:rPr>
          <w:lang w:val="en-US"/>
        </w:rPr>
        <w:t xml:space="preserve">To </w:t>
      </w:r>
      <w:r w:rsidR="002B624C">
        <w:rPr>
          <w:lang w:val="en-US"/>
        </w:rPr>
        <w:t>fulfill</w:t>
      </w:r>
      <w:r w:rsidR="007F412C">
        <w:rPr>
          <w:lang w:val="en-US"/>
        </w:rPr>
        <w:t xml:space="preserve"> these influencing factors, the </w:t>
      </w:r>
      <w:r w:rsidR="007F412C" w:rsidRPr="007F412C">
        <w:rPr>
          <w:lang w:val="en-US"/>
        </w:rPr>
        <w:t xml:space="preserve">German Association for Software Quality and Further Education </w:t>
      </w:r>
      <w:r w:rsidR="007F412C">
        <w:rPr>
          <w:lang w:val="en-US"/>
        </w:rPr>
        <w:t>(</w:t>
      </w:r>
      <w:r w:rsidR="007F412C" w:rsidRPr="007F412C">
        <w:rPr>
          <w:lang w:val="en-US"/>
        </w:rPr>
        <w:t xml:space="preserve">ASQF </w:t>
      </w:r>
      <w:proofErr w:type="spellStart"/>
      <w:r w:rsidR="007F412C" w:rsidRPr="007F412C">
        <w:rPr>
          <w:lang w:val="en-US"/>
        </w:rPr>
        <w:t>e.V</w:t>
      </w:r>
      <w:proofErr w:type="spellEnd"/>
      <w:r w:rsidR="007F412C" w:rsidRPr="007F412C">
        <w:rPr>
          <w:lang w:val="en-US"/>
        </w:rPr>
        <w:t>.</w:t>
      </w:r>
      <w:r w:rsidR="007F412C">
        <w:rPr>
          <w:lang w:val="en-US"/>
        </w:rPr>
        <w:t xml:space="preserve">) initiated an </w:t>
      </w:r>
      <w:r w:rsidR="007F412C" w:rsidRPr="007F412C">
        <w:rPr>
          <w:lang w:val="en-US"/>
        </w:rPr>
        <w:t xml:space="preserve">Automotive Professional Group </w:t>
      </w:r>
      <w:r w:rsidR="007F412C">
        <w:rPr>
          <w:lang w:val="en-US"/>
        </w:rPr>
        <w:t xml:space="preserve">in </w:t>
      </w:r>
      <w:r w:rsidR="007F412C" w:rsidRPr="007F412C">
        <w:rPr>
          <w:lang w:val="en-US"/>
        </w:rPr>
        <w:t>Berlin/Brandenburg</w:t>
      </w:r>
      <w:r w:rsidR="002B624C">
        <w:rPr>
          <w:lang w:val="en-US"/>
        </w:rPr>
        <w:t>, too</w:t>
      </w:r>
      <w:r w:rsidR="007F412C">
        <w:rPr>
          <w:lang w:val="en-US"/>
        </w:rPr>
        <w:t xml:space="preserve">. </w:t>
      </w:r>
      <w:r w:rsidR="00536E25">
        <w:rPr>
          <w:lang w:val="en-US"/>
        </w:rPr>
        <w:t xml:space="preserve">Heiko Zastrau from Method Park is </w:t>
      </w:r>
      <w:r w:rsidR="008D0806">
        <w:rPr>
          <w:lang w:val="en-US"/>
        </w:rPr>
        <w:t xml:space="preserve">the </w:t>
      </w:r>
      <w:r w:rsidR="00536E25">
        <w:rPr>
          <w:lang w:val="en-US"/>
        </w:rPr>
        <w:t>head of this professional group. Together with supporters and speakers, he will take care of education, inform</w:t>
      </w:r>
      <w:r w:rsidR="00D02700">
        <w:rPr>
          <w:lang w:val="en-US"/>
        </w:rPr>
        <w:t>ation exchange and cooperation</w:t>
      </w:r>
      <w:r w:rsidR="008D0806">
        <w:rPr>
          <w:lang w:val="en-US"/>
        </w:rPr>
        <w:t xml:space="preserve"> in this </w:t>
      </w:r>
      <w:r w:rsidR="009D5AF6">
        <w:rPr>
          <w:lang w:val="en-US"/>
        </w:rPr>
        <w:t>p</w:t>
      </w:r>
      <w:r w:rsidR="008D0806">
        <w:rPr>
          <w:lang w:val="en-US"/>
        </w:rPr>
        <w:t xml:space="preserve">rofessional </w:t>
      </w:r>
      <w:r w:rsidR="009D5AF6">
        <w:rPr>
          <w:lang w:val="en-US"/>
        </w:rPr>
        <w:t>g</w:t>
      </w:r>
      <w:r w:rsidR="008D0806">
        <w:rPr>
          <w:lang w:val="en-US"/>
        </w:rPr>
        <w:t>roup</w:t>
      </w:r>
      <w:r w:rsidR="00D02700">
        <w:rPr>
          <w:lang w:val="en-US"/>
        </w:rPr>
        <w:t>.</w:t>
      </w:r>
    </w:p>
    <w:p w:rsidR="00F87E99" w:rsidRDefault="00F87E99" w:rsidP="00EF2B8B">
      <w:pPr>
        <w:rPr>
          <w:lang w:val="en-US"/>
        </w:rPr>
      </w:pPr>
      <w:r w:rsidRPr="007E0C1A">
        <w:rPr>
          <w:lang w:val="en-US"/>
        </w:rPr>
        <w:t xml:space="preserve">The first public meeting of this new professional group will take place on </w:t>
      </w:r>
      <w:r w:rsidR="009D5AF6">
        <w:rPr>
          <w:lang w:val="en-US"/>
        </w:rPr>
        <w:t>March</w:t>
      </w:r>
      <w:r>
        <w:rPr>
          <w:lang w:val="en-US"/>
        </w:rPr>
        <w:t xml:space="preserve"> </w:t>
      </w:r>
      <w:r w:rsidR="009D5AF6">
        <w:rPr>
          <w:lang w:val="en-US"/>
        </w:rPr>
        <w:t>20</w:t>
      </w:r>
      <w:r w:rsidRPr="007E0C1A">
        <w:rPr>
          <w:lang w:val="en-US"/>
        </w:rPr>
        <w:t>, starting at 6 p.m. at TEMIC Automotive Electric</w:t>
      </w:r>
      <w:r>
        <w:rPr>
          <w:lang w:val="en-US"/>
        </w:rPr>
        <w:t xml:space="preserve"> </w:t>
      </w:r>
      <w:r w:rsidRPr="007E0C1A">
        <w:rPr>
          <w:lang w:val="en-US"/>
        </w:rPr>
        <w:t>Motors</w:t>
      </w:r>
      <w:r>
        <w:rPr>
          <w:lang w:val="en-US"/>
        </w:rPr>
        <w:t xml:space="preserve">. </w:t>
      </w:r>
      <w:r w:rsidR="009D5AF6">
        <w:rPr>
          <w:lang w:val="en-US"/>
        </w:rPr>
        <w:t>Erhardt Wunderlich of Bombardier Transportation</w:t>
      </w:r>
      <w:r>
        <w:rPr>
          <w:lang w:val="en-US"/>
        </w:rPr>
        <w:t xml:space="preserve"> will give a presentation on </w:t>
      </w:r>
      <w:r w:rsidR="009D5AF6">
        <w:rPr>
          <w:lang w:val="en-US"/>
        </w:rPr>
        <w:t>the topic “Testing in 2020 – How to test software in the automotive industry in future?”</w:t>
      </w:r>
      <w:r>
        <w:rPr>
          <w:lang w:val="en-US"/>
        </w:rPr>
        <w:t>.</w:t>
      </w:r>
    </w:p>
    <w:p w:rsidR="007131E0" w:rsidRDefault="00CB59E0" w:rsidP="00EF2B8B">
      <w:pPr>
        <w:rPr>
          <w:lang w:val="en-US"/>
        </w:rPr>
      </w:pPr>
      <w:r>
        <w:rPr>
          <w:lang w:val="en-US"/>
        </w:rPr>
        <w:t xml:space="preserve">The professional groups are the </w:t>
      </w:r>
      <w:r w:rsidR="001E0704">
        <w:rPr>
          <w:lang w:val="en-US"/>
        </w:rPr>
        <w:t>centerpiece</w:t>
      </w:r>
      <w:r>
        <w:rPr>
          <w:lang w:val="en-US"/>
        </w:rPr>
        <w:t xml:space="preserve"> of ASQF; professional group meetings and the ASQF Days are information</w:t>
      </w:r>
      <w:r w:rsidR="007E0C1A">
        <w:rPr>
          <w:lang w:val="en-US"/>
        </w:rPr>
        <w:t>al</w:t>
      </w:r>
      <w:r>
        <w:rPr>
          <w:lang w:val="en-US"/>
        </w:rPr>
        <w:t xml:space="preserve"> and discussion panels for current topics and innovative concepts. Participants directly benefit from knowledge and experience of other </w:t>
      </w:r>
      <w:r w:rsidR="001E0704">
        <w:rPr>
          <w:lang w:val="en-US"/>
        </w:rPr>
        <w:t>experts</w:t>
      </w:r>
      <w:r>
        <w:rPr>
          <w:lang w:val="en-US"/>
        </w:rPr>
        <w:t xml:space="preserve">. Throughout </w:t>
      </w:r>
      <w:r>
        <w:rPr>
          <w:lang w:val="en-US"/>
        </w:rPr>
        <w:lastRenderedPageBreak/>
        <w:t>Germany, the professional groups deal with topics such as development processes, process models, globalization and international standards.</w:t>
      </w:r>
    </w:p>
    <w:p w:rsidR="00CB59E0" w:rsidRPr="00345705" w:rsidRDefault="00CB59E0" w:rsidP="00EF2B8B">
      <w:pPr>
        <w:rPr>
          <w:lang w:val="en-US"/>
        </w:rPr>
      </w:pPr>
      <w:r>
        <w:rPr>
          <w:lang w:val="en-US"/>
        </w:rPr>
        <w:t>Heiko Zastrau has many years of experience in software and systems engineering. As Principal Consultant, he supports Method Park customers in the automotive industry</w:t>
      </w:r>
      <w:r w:rsidR="007E0C1A">
        <w:rPr>
          <w:lang w:val="en-US"/>
        </w:rPr>
        <w:t>,</w:t>
      </w:r>
      <w:r>
        <w:rPr>
          <w:lang w:val="en-US"/>
        </w:rPr>
        <w:t xml:space="preserve"> particularly on process improvement projects.</w:t>
      </w:r>
    </w:p>
    <w:p w:rsidR="006B5457" w:rsidRPr="005D1F5E" w:rsidRDefault="006B5457" w:rsidP="006B5457">
      <w:pPr>
        <w:rPr>
          <w:i/>
          <w:lang w:val="en-US"/>
        </w:rPr>
      </w:pPr>
      <w:r w:rsidRPr="005D1F5E">
        <w:rPr>
          <w:i/>
          <w:lang w:val="en-US"/>
        </w:rPr>
        <w:t xml:space="preserve">Number of characters (spaces included): </w:t>
      </w:r>
      <w:r w:rsidR="00463A0C">
        <w:rPr>
          <w:i/>
          <w:lang w:val="en-US"/>
        </w:rPr>
        <w:t>1.</w:t>
      </w:r>
      <w:r w:rsidR="00EF2B8B">
        <w:rPr>
          <w:i/>
          <w:lang w:val="en-US"/>
        </w:rPr>
        <w:t>762</w:t>
      </w:r>
      <w:bookmarkStart w:id="0" w:name="_GoBack"/>
      <w:bookmarkEnd w:id="0"/>
    </w:p>
    <w:p w:rsidR="00CB59E0" w:rsidRPr="00E415FD" w:rsidRDefault="00E415FD" w:rsidP="00D02700">
      <w:pPr>
        <w:spacing w:line="240" w:lineRule="auto"/>
        <w:rPr>
          <w:b/>
          <w:lang w:val="en-US"/>
        </w:rPr>
      </w:pPr>
      <w:r w:rsidRPr="00E415FD">
        <w:rPr>
          <w:b/>
          <w:lang w:val="en-US"/>
        </w:rPr>
        <w:t xml:space="preserve">About ASQF </w:t>
      </w:r>
      <w:proofErr w:type="spellStart"/>
      <w:r w:rsidRPr="00E415FD">
        <w:rPr>
          <w:b/>
          <w:lang w:val="en-US"/>
        </w:rPr>
        <w:t>e.V</w:t>
      </w:r>
      <w:proofErr w:type="spellEnd"/>
      <w:r w:rsidRPr="00E415FD">
        <w:rPr>
          <w:b/>
          <w:lang w:val="en-US"/>
        </w:rPr>
        <w:t>.</w:t>
      </w:r>
    </w:p>
    <w:p w:rsidR="00707FA5" w:rsidRDefault="00D02700" w:rsidP="000751BE">
      <w:pPr>
        <w:pStyle w:val="Boilerplateberschrift"/>
        <w:rPr>
          <w:b w:val="0"/>
          <w:sz w:val="20"/>
          <w:szCs w:val="20"/>
          <w:lang w:val="en-US"/>
        </w:rPr>
      </w:pPr>
      <w:r w:rsidRPr="00D02700">
        <w:rPr>
          <w:b w:val="0"/>
          <w:sz w:val="20"/>
          <w:szCs w:val="20"/>
          <w:lang w:val="en-US"/>
        </w:rPr>
        <w:t xml:space="preserve">For over 20 years, the German Association for Software Quality and Further Education (ASQF </w:t>
      </w:r>
      <w:proofErr w:type="spellStart"/>
      <w:r w:rsidRPr="00D02700">
        <w:rPr>
          <w:b w:val="0"/>
          <w:sz w:val="20"/>
          <w:szCs w:val="20"/>
          <w:lang w:val="en-US"/>
        </w:rPr>
        <w:t>e.V</w:t>
      </w:r>
      <w:proofErr w:type="spellEnd"/>
      <w:r w:rsidRPr="00D02700">
        <w:rPr>
          <w:b w:val="0"/>
          <w:sz w:val="20"/>
          <w:szCs w:val="20"/>
          <w:lang w:val="en-US"/>
        </w:rPr>
        <w:t>.) has supported development and assurance of software and systems quality. Also it has promoted internationally consistent training and further education of (IT) professionals. As a network, the ASQF connects a wide group, from efficient start-ups, medium-sized companies, global players, universities and research institutes and develops proposals, which take account of the new requirements of digitalization. 1,400 members from Germany, Austria and Switzerland, exchange information on relevant topics from the software industry in the ASQF. Experts and decision makers of this special-field software quality and connected subject areas, are members of the ASQF professional groups. They support compliance to quality standards, promote, discuss and develop current and future topics in this complex industry. The association supports its members with regional and national professional groups and the ASQF Days meetings. ASQF is partner of the International Software Quality Institute (</w:t>
      </w:r>
      <w:proofErr w:type="spellStart"/>
      <w:r w:rsidRPr="00D02700">
        <w:rPr>
          <w:b w:val="0"/>
          <w:sz w:val="20"/>
          <w:szCs w:val="20"/>
          <w:lang w:val="en-US"/>
        </w:rPr>
        <w:t>iSQI</w:t>
      </w:r>
      <w:proofErr w:type="spellEnd"/>
      <w:r w:rsidRPr="00D02700">
        <w:rPr>
          <w:b w:val="0"/>
          <w:sz w:val="20"/>
          <w:szCs w:val="20"/>
          <w:lang w:val="en-US"/>
        </w:rPr>
        <w:t>) which globally certifies (IT) experts.</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9404AB" w:rsidRDefault="009404AB" w:rsidP="009404AB">
      <w:pPr>
        <w:pStyle w:val="Boilerplateberschrift"/>
        <w:rPr>
          <w:rFonts w:eastAsia="Calibri"/>
          <w:b w:val="0"/>
          <w:sz w:val="20"/>
          <w:lang w:val="en-US"/>
        </w:rPr>
      </w:pPr>
      <w:r w:rsidRPr="003E030F">
        <w:rPr>
          <w:rFonts w:eastAsia="Calibri"/>
          <w:b w:val="0"/>
          <w:sz w:val="20"/>
          <w:lang w:val="en-US"/>
        </w:rPr>
        <w:t>Method Park is specialist for innovative software and systems engineering in the safety-critical environments of the medical and automotive industries. Method Park’s portfolio includes consulting and engineering services, a comprehensive training program and the process management tool “Stages”.</w:t>
      </w:r>
      <w:r>
        <w:rPr>
          <w:rFonts w:eastAsia="Calibri"/>
          <w:b w:val="0"/>
          <w:sz w:val="20"/>
          <w:lang w:val="en-US"/>
        </w:rPr>
        <w:t xml:space="preserve"> </w:t>
      </w:r>
      <w:r w:rsidRPr="003E030F">
        <w:rPr>
          <w:rFonts w:eastAsia="Calibri"/>
          <w:b w:val="0"/>
          <w:sz w:val="20"/>
          <w:lang w:val="en-US"/>
        </w:rPr>
        <w:t xml:space="preserve">Method Park was founded in 2001. On a </w:t>
      </w:r>
      <w:r>
        <w:rPr>
          <w:rFonts w:eastAsia="Calibri"/>
          <w:b w:val="0"/>
          <w:sz w:val="20"/>
          <w:lang w:val="en-US"/>
        </w:rPr>
        <w:t>w</w:t>
      </w:r>
      <w:r w:rsidRPr="003E030F">
        <w:rPr>
          <w:rFonts w:eastAsia="Calibri"/>
          <w:b w:val="0"/>
          <w:sz w:val="20"/>
          <w:lang w:val="en-US"/>
        </w:rPr>
        <w:t>orldwide basis, the company has coached its customers on process optimization, compliance to industry-specific standards and legal regulations. It has also consulted on the management of projects, products and quality assurance.</w:t>
      </w:r>
      <w:r>
        <w:rPr>
          <w:rFonts w:eastAsia="Calibri"/>
          <w:b w:val="0"/>
          <w:sz w:val="20"/>
          <w:lang w:val="en-US"/>
        </w:rPr>
        <w:t xml:space="preserve"> </w:t>
      </w:r>
      <w:r w:rsidRPr="003E030F">
        <w:rPr>
          <w:rFonts w:eastAsia="Calibri"/>
          <w:b w:val="0"/>
          <w:sz w:val="20"/>
          <w:lang w:val="en-US"/>
        </w:rPr>
        <w:t>Method Park offers a practice-based training program on all current topics of software and systems engineering. Method Park offers training at its locations in Germany and other European countries, the US and Asia.</w:t>
      </w:r>
      <w:r>
        <w:rPr>
          <w:rFonts w:eastAsia="Calibri"/>
          <w:b w:val="0"/>
          <w:sz w:val="20"/>
          <w:lang w:val="en-US"/>
        </w:rPr>
        <w:t xml:space="preserve"> </w:t>
      </w:r>
      <w:r w:rsidRPr="003E030F">
        <w:rPr>
          <w:rFonts w:eastAsia="Calibri"/>
          <w:b w:val="0"/>
          <w:sz w:val="20"/>
          <w:lang w:val="en-US"/>
        </w:rPr>
        <w:t>With “Stages”, Method Park offers an individually customizable process management tool which supports its users on the definition, communication and application of complex processes.</w:t>
      </w:r>
      <w:r>
        <w:rPr>
          <w:rFonts w:eastAsia="Calibri"/>
          <w:b w:val="0"/>
          <w:sz w:val="20"/>
          <w:lang w:val="en-US"/>
        </w:rPr>
        <w:t xml:space="preserve"> </w:t>
      </w:r>
      <w:r w:rsidRPr="003E030F">
        <w:rPr>
          <w:rFonts w:eastAsia="Calibri"/>
          <w:b w:val="0"/>
          <w:sz w:val="20"/>
          <w:lang w:val="en-US"/>
        </w:rPr>
        <w:t>The company group has locations in Erlangen, Frankfurt on the Main, Hannover, Munich and Stuttgart as well as in Detroit, Miami and Pittsburgh in the US. With around 170 employees, Method Park generated an operative turnover of about 16 million euros in 2017.</w:t>
      </w:r>
    </w:p>
    <w:p w:rsidR="00321BC5" w:rsidRDefault="00321BC5" w:rsidP="000751BE">
      <w:pPr>
        <w:pStyle w:val="Boilerplateberschrift"/>
        <w:rPr>
          <w:lang w:val="en-US"/>
        </w:rPr>
      </w:pPr>
    </w:p>
    <w:p w:rsidR="00345705" w:rsidRPr="00FC3AA8" w:rsidRDefault="00345705" w:rsidP="000751BE">
      <w:pPr>
        <w:pStyle w:val="Boilerplateberschrift"/>
        <w:rPr>
          <w:lang w:val="en-US"/>
        </w:rPr>
      </w:pPr>
      <w:r w:rsidRPr="00FC3AA8">
        <w:rPr>
          <w:lang w:val="en-US"/>
        </w:rPr>
        <w:lastRenderedPageBreak/>
        <w:t>For further information please contact:</w:t>
      </w:r>
    </w:p>
    <w:p w:rsidR="00463A0C"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6" w:history="1">
        <w:r w:rsidRPr="008D55D0">
          <w:rPr>
            <w:rStyle w:val="Hyperlink"/>
            <w:lang w:val="en-US"/>
          </w:rPr>
          <w:t>Christina.Ohde-Benna@methodpark.de</w:t>
        </w:r>
      </w:hyperlink>
      <w:r w:rsidR="00345705" w:rsidRPr="00936C08">
        <w:rPr>
          <w:lang w:val="en-US"/>
        </w:rPr>
        <w:t xml:space="preserve"> </w:t>
      </w:r>
      <w:r w:rsidR="009404AB">
        <w:rPr>
          <w:lang w:val="en-US"/>
        </w:rPr>
        <w:tab/>
      </w:r>
      <w:hyperlink r:id="rId7" w:history="1">
        <w:r w:rsidR="009404AB" w:rsidRPr="001D6EE4">
          <w:rPr>
            <w:rStyle w:val="Hyperlink"/>
            <w:lang w:val="en-US"/>
          </w:rPr>
          <w:t>www.methodpark.com</w:t>
        </w:r>
      </w:hyperlink>
      <w:r w:rsidR="009404AB">
        <w:rPr>
          <w:lang w:val="en-US"/>
        </w:rPr>
        <w:t xml:space="preserve"> </w:t>
      </w:r>
    </w:p>
    <w:p w:rsidR="00321BC5" w:rsidRDefault="00321BC5" w:rsidP="000751BE">
      <w:pPr>
        <w:pStyle w:val="BoilerplateText"/>
        <w:rPr>
          <w:b/>
          <w:sz w:val="24"/>
          <w:lang w:val="en-US"/>
        </w:rPr>
      </w:pPr>
    </w:p>
    <w:p w:rsidR="00463A0C" w:rsidRPr="00463A0C" w:rsidRDefault="00463A0C" w:rsidP="000751BE">
      <w:pPr>
        <w:pStyle w:val="BoilerplateText"/>
        <w:rPr>
          <w:b/>
          <w:sz w:val="24"/>
          <w:lang w:val="en-US"/>
        </w:rPr>
      </w:pPr>
      <w:r w:rsidRPr="00463A0C">
        <w:rPr>
          <w:b/>
          <w:sz w:val="24"/>
          <w:lang w:val="en-US"/>
        </w:rPr>
        <w:t>Available pictures:</w:t>
      </w:r>
    </w:p>
    <w:p w:rsidR="00463A0C" w:rsidRDefault="00463A0C" w:rsidP="000751BE">
      <w:pPr>
        <w:pStyle w:val="BoilerplateText"/>
        <w:rPr>
          <w:lang w:val="en-US"/>
        </w:rPr>
      </w:pPr>
      <w:r>
        <w:rPr>
          <w:noProof/>
        </w:rPr>
        <w:drawing>
          <wp:inline distT="0" distB="0" distL="0" distR="0">
            <wp:extent cx="2700000" cy="18000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zu - Heiko Zastr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rsidR="00463A0C" w:rsidRPr="00936C08" w:rsidRDefault="00463A0C" w:rsidP="000751BE">
      <w:pPr>
        <w:pStyle w:val="BoilerplateText"/>
        <w:rPr>
          <w:lang w:val="en-US"/>
        </w:rPr>
      </w:pPr>
      <w:r>
        <w:rPr>
          <w:lang w:val="en-US"/>
        </w:rPr>
        <w:t xml:space="preserve">Heiko </w:t>
      </w:r>
      <w:proofErr w:type="spellStart"/>
      <w:r>
        <w:rPr>
          <w:lang w:val="en-US"/>
        </w:rPr>
        <w:t>Zastau</w:t>
      </w:r>
      <w:proofErr w:type="spellEnd"/>
      <w:r>
        <w:rPr>
          <w:lang w:val="en-US"/>
        </w:rPr>
        <w:t xml:space="preserve">, Principal Consultant at Method Park and </w:t>
      </w:r>
      <w:r w:rsidR="0074220F">
        <w:rPr>
          <w:lang w:val="en-US"/>
        </w:rPr>
        <w:t>head</w:t>
      </w:r>
      <w:r>
        <w:rPr>
          <w:lang w:val="en-US"/>
        </w:rPr>
        <w:t xml:space="preserve"> of ASQF </w:t>
      </w:r>
      <w:r w:rsidR="00366B60">
        <w:rPr>
          <w:lang w:val="en-US"/>
        </w:rPr>
        <w:t>Professional</w:t>
      </w:r>
      <w:r>
        <w:rPr>
          <w:lang w:val="en-US"/>
        </w:rPr>
        <w:t xml:space="preserve"> </w:t>
      </w:r>
      <w:r w:rsidR="00366B60">
        <w:rPr>
          <w:lang w:val="en-US"/>
        </w:rPr>
        <w:t>G</w:t>
      </w:r>
      <w:r>
        <w:rPr>
          <w:lang w:val="en-US"/>
        </w:rPr>
        <w:t>roup Automotive Berlin/Brandenburg</w:t>
      </w:r>
    </w:p>
    <w:sectPr w:rsidR="00463A0C" w:rsidRPr="00936C08" w:rsidSect="005D1F5E">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26F" w:rsidRDefault="00E5226F">
      <w:r>
        <w:separator/>
      </w:r>
    </w:p>
  </w:endnote>
  <w:endnote w:type="continuationSeparator" w:id="0">
    <w:p w:rsidR="00E5226F" w:rsidRDefault="00E5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26F" w:rsidRDefault="00E5226F">
      <w:r>
        <w:separator/>
      </w:r>
    </w:p>
  </w:footnote>
  <w:footnote w:type="continuationSeparator" w:id="0">
    <w:p w:rsidR="00E5226F" w:rsidRDefault="00E5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C7"/>
    <w:rsid w:val="00031408"/>
    <w:rsid w:val="00040BCB"/>
    <w:rsid w:val="00050826"/>
    <w:rsid w:val="0006738D"/>
    <w:rsid w:val="000751BE"/>
    <w:rsid w:val="000764E8"/>
    <w:rsid w:val="0008087A"/>
    <w:rsid w:val="00084BC3"/>
    <w:rsid w:val="000F681C"/>
    <w:rsid w:val="001657C3"/>
    <w:rsid w:val="00167806"/>
    <w:rsid w:val="001B0909"/>
    <w:rsid w:val="001B7EB4"/>
    <w:rsid w:val="001E0704"/>
    <w:rsid w:val="001E0785"/>
    <w:rsid w:val="001F71D1"/>
    <w:rsid w:val="002230FC"/>
    <w:rsid w:val="002260F7"/>
    <w:rsid w:val="00242EF1"/>
    <w:rsid w:val="00255EAA"/>
    <w:rsid w:val="002663CA"/>
    <w:rsid w:val="0026723C"/>
    <w:rsid w:val="00273B74"/>
    <w:rsid w:val="00276055"/>
    <w:rsid w:val="00282095"/>
    <w:rsid w:val="002B624C"/>
    <w:rsid w:val="002C236D"/>
    <w:rsid w:val="002C3DC4"/>
    <w:rsid w:val="002D0204"/>
    <w:rsid w:val="002E3B62"/>
    <w:rsid w:val="00321BC5"/>
    <w:rsid w:val="003403C9"/>
    <w:rsid w:val="00345705"/>
    <w:rsid w:val="003460E6"/>
    <w:rsid w:val="00355F75"/>
    <w:rsid w:val="00363B18"/>
    <w:rsid w:val="00365C9C"/>
    <w:rsid w:val="00366B60"/>
    <w:rsid w:val="003A74B7"/>
    <w:rsid w:val="003F2D2C"/>
    <w:rsid w:val="003F7A8A"/>
    <w:rsid w:val="004019E6"/>
    <w:rsid w:val="0041080D"/>
    <w:rsid w:val="00411FAE"/>
    <w:rsid w:val="00425776"/>
    <w:rsid w:val="00443C2A"/>
    <w:rsid w:val="00463A0C"/>
    <w:rsid w:val="00465FC1"/>
    <w:rsid w:val="00487279"/>
    <w:rsid w:val="004D2127"/>
    <w:rsid w:val="004D2F26"/>
    <w:rsid w:val="005300BF"/>
    <w:rsid w:val="00536E25"/>
    <w:rsid w:val="005473BB"/>
    <w:rsid w:val="00590B04"/>
    <w:rsid w:val="005977BC"/>
    <w:rsid w:val="005D1F5E"/>
    <w:rsid w:val="005D5BC8"/>
    <w:rsid w:val="00604D1C"/>
    <w:rsid w:val="00614CAF"/>
    <w:rsid w:val="006366F7"/>
    <w:rsid w:val="006454E0"/>
    <w:rsid w:val="006835F9"/>
    <w:rsid w:val="006B5457"/>
    <w:rsid w:val="006B6016"/>
    <w:rsid w:val="00707FA5"/>
    <w:rsid w:val="007131E0"/>
    <w:rsid w:val="007404FE"/>
    <w:rsid w:val="0074220F"/>
    <w:rsid w:val="007C7D0F"/>
    <w:rsid w:val="007C7FC3"/>
    <w:rsid w:val="007D3091"/>
    <w:rsid w:val="007E0C1A"/>
    <w:rsid w:val="007E1562"/>
    <w:rsid w:val="007F412C"/>
    <w:rsid w:val="007F6928"/>
    <w:rsid w:val="008379C7"/>
    <w:rsid w:val="0089645C"/>
    <w:rsid w:val="008D0806"/>
    <w:rsid w:val="008F707D"/>
    <w:rsid w:val="00933360"/>
    <w:rsid w:val="00936C08"/>
    <w:rsid w:val="009404AB"/>
    <w:rsid w:val="009617B7"/>
    <w:rsid w:val="00980A68"/>
    <w:rsid w:val="009B30C0"/>
    <w:rsid w:val="009D5AF6"/>
    <w:rsid w:val="009F1123"/>
    <w:rsid w:val="009F19CD"/>
    <w:rsid w:val="00A02C23"/>
    <w:rsid w:val="00A22822"/>
    <w:rsid w:val="00A246BE"/>
    <w:rsid w:val="00A43F94"/>
    <w:rsid w:val="00A44933"/>
    <w:rsid w:val="00A57019"/>
    <w:rsid w:val="00A63ED9"/>
    <w:rsid w:val="00A81924"/>
    <w:rsid w:val="00AA4B48"/>
    <w:rsid w:val="00AA4F20"/>
    <w:rsid w:val="00AA673C"/>
    <w:rsid w:val="00AA6789"/>
    <w:rsid w:val="00AD02B2"/>
    <w:rsid w:val="00AE0585"/>
    <w:rsid w:val="00AF066F"/>
    <w:rsid w:val="00B112FC"/>
    <w:rsid w:val="00B1165A"/>
    <w:rsid w:val="00B6123F"/>
    <w:rsid w:val="00B63095"/>
    <w:rsid w:val="00BB63CA"/>
    <w:rsid w:val="00BC3208"/>
    <w:rsid w:val="00BC7F63"/>
    <w:rsid w:val="00BF464A"/>
    <w:rsid w:val="00C05EEF"/>
    <w:rsid w:val="00C20779"/>
    <w:rsid w:val="00C23C89"/>
    <w:rsid w:val="00C358A5"/>
    <w:rsid w:val="00C617E6"/>
    <w:rsid w:val="00CB59E0"/>
    <w:rsid w:val="00CC3E2A"/>
    <w:rsid w:val="00CE6B88"/>
    <w:rsid w:val="00D002AE"/>
    <w:rsid w:val="00D02700"/>
    <w:rsid w:val="00D137BB"/>
    <w:rsid w:val="00D14645"/>
    <w:rsid w:val="00D30607"/>
    <w:rsid w:val="00DE1BEE"/>
    <w:rsid w:val="00E415FD"/>
    <w:rsid w:val="00E4324B"/>
    <w:rsid w:val="00E5226F"/>
    <w:rsid w:val="00E86E5B"/>
    <w:rsid w:val="00EC7073"/>
    <w:rsid w:val="00EC7AE2"/>
    <w:rsid w:val="00ED1D9A"/>
    <w:rsid w:val="00ED3B30"/>
    <w:rsid w:val="00EE2DAA"/>
    <w:rsid w:val="00EE6290"/>
    <w:rsid w:val="00EF2B8B"/>
    <w:rsid w:val="00F23890"/>
    <w:rsid w:val="00F2554B"/>
    <w:rsid w:val="00F518D0"/>
    <w:rsid w:val="00F53E25"/>
    <w:rsid w:val="00F74716"/>
    <w:rsid w:val="00F80C7D"/>
    <w:rsid w:val="00F82178"/>
    <w:rsid w:val="00F87E99"/>
    <w:rsid w:val="00FA02E2"/>
    <w:rsid w:val="00FA1F85"/>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EFF22"/>
  <w15:docId w15:val="{804802B5-61DC-458F-BE93-C79FA3EF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F2B8B"/>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EF2B8B"/>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EF2B8B"/>
    <w:pPr>
      <w:jc w:val="left"/>
    </w:pPr>
    <w:rPr>
      <w:b/>
      <w:i/>
      <w:lang w:val="en-US"/>
    </w:rPr>
  </w:style>
  <w:style w:type="paragraph" w:styleId="StandardWeb">
    <w:name w:val="Normal (Web)"/>
    <w:basedOn w:val="Standard"/>
    <w:uiPriority w:val="99"/>
    <w:semiHidden/>
    <w:unhideWhenUsed/>
    <w:rsid w:val="007E0C1A"/>
    <w:pPr>
      <w:spacing w:before="0" w:after="0" w:line="270" w:lineRule="atLeast"/>
      <w:jc w:val="left"/>
    </w:pPr>
    <w:rPr>
      <w:rFonts w:ascii="Arial" w:hAnsi="Arial"/>
      <w:color w:val="000000"/>
      <w:sz w:val="20"/>
      <w:szCs w:val="20"/>
      <w:lang w:val="en-GB" w:eastAsia="en-GB"/>
    </w:rPr>
  </w:style>
  <w:style w:type="character" w:styleId="NichtaufgelsteErwhnung">
    <w:name w:val="Unresolved Mention"/>
    <w:basedOn w:val="Absatz-Standardschriftart"/>
    <w:uiPriority w:val="99"/>
    <w:semiHidden/>
    <w:unhideWhenUsed/>
    <w:rsid w:val="0094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61196">
      <w:bodyDiv w:val="1"/>
      <w:marLeft w:val="0"/>
      <w:marRight w:val="0"/>
      <w:marTop w:val="0"/>
      <w:marBottom w:val="0"/>
      <w:divBdr>
        <w:top w:val="none" w:sz="0" w:space="0" w:color="auto"/>
        <w:left w:val="none" w:sz="0" w:space="0" w:color="auto"/>
        <w:bottom w:val="none" w:sz="0" w:space="0" w:color="auto"/>
        <w:right w:val="none" w:sz="0" w:space="0" w:color="auto"/>
      </w:divBdr>
      <w:divsChild>
        <w:div w:id="392966348">
          <w:marLeft w:val="0"/>
          <w:marRight w:val="0"/>
          <w:marTop w:val="0"/>
          <w:marBottom w:val="0"/>
          <w:divBdr>
            <w:top w:val="none" w:sz="0" w:space="0" w:color="auto"/>
            <w:left w:val="none" w:sz="0" w:space="0" w:color="auto"/>
            <w:bottom w:val="none" w:sz="0" w:space="0" w:color="auto"/>
            <w:right w:val="none" w:sz="0" w:space="0" w:color="auto"/>
          </w:divBdr>
          <w:divsChild>
            <w:div w:id="1528176923">
              <w:marLeft w:val="0"/>
              <w:marRight w:val="0"/>
              <w:marTop w:val="0"/>
              <w:marBottom w:val="0"/>
              <w:divBdr>
                <w:top w:val="none" w:sz="0" w:space="0" w:color="auto"/>
                <w:left w:val="none" w:sz="0" w:space="0" w:color="auto"/>
                <w:bottom w:val="none" w:sz="0" w:space="0" w:color="auto"/>
                <w:right w:val="none" w:sz="0" w:space="0" w:color="auto"/>
              </w:divBdr>
              <w:divsChild>
                <w:div w:id="457533550">
                  <w:marLeft w:val="0"/>
                  <w:marRight w:val="300"/>
                  <w:marTop w:val="0"/>
                  <w:marBottom w:val="0"/>
                  <w:divBdr>
                    <w:top w:val="none" w:sz="0" w:space="0" w:color="auto"/>
                    <w:left w:val="none" w:sz="0" w:space="0" w:color="auto"/>
                    <w:bottom w:val="none" w:sz="0" w:space="0" w:color="auto"/>
                    <w:right w:val="none" w:sz="0" w:space="0" w:color="auto"/>
                  </w:divBdr>
                  <w:divsChild>
                    <w:div w:id="396637732">
                      <w:marLeft w:val="0"/>
                      <w:marRight w:val="0"/>
                      <w:marTop w:val="0"/>
                      <w:marBottom w:val="0"/>
                      <w:divBdr>
                        <w:top w:val="none" w:sz="0" w:space="0" w:color="auto"/>
                        <w:left w:val="none" w:sz="0" w:space="0" w:color="auto"/>
                        <w:bottom w:val="none" w:sz="0" w:space="0" w:color="auto"/>
                        <w:right w:val="none" w:sz="0" w:space="0" w:color="auto"/>
                      </w:divBdr>
                      <w:divsChild>
                        <w:div w:id="184640913">
                          <w:marLeft w:val="0"/>
                          <w:marRight w:val="150"/>
                          <w:marTop w:val="0"/>
                          <w:marBottom w:val="0"/>
                          <w:divBdr>
                            <w:top w:val="none" w:sz="0" w:space="0" w:color="auto"/>
                            <w:left w:val="none" w:sz="0" w:space="0" w:color="auto"/>
                            <w:bottom w:val="none" w:sz="0" w:space="0" w:color="auto"/>
                            <w:right w:val="none" w:sz="0" w:space="0" w:color="auto"/>
                          </w:divBdr>
                          <w:divsChild>
                            <w:div w:id="407506712">
                              <w:marLeft w:val="0"/>
                              <w:marRight w:val="0"/>
                              <w:marTop w:val="300"/>
                              <w:marBottom w:val="225"/>
                              <w:divBdr>
                                <w:top w:val="single" w:sz="6" w:space="0" w:color="D6D6D6"/>
                                <w:left w:val="none" w:sz="0" w:space="0" w:color="auto"/>
                                <w:bottom w:val="single" w:sz="6" w:space="0" w:color="D6D6D6"/>
                                <w:right w:val="none" w:sz="0" w:space="0" w:color="auto"/>
                              </w:divBdr>
                              <w:divsChild>
                                <w:div w:id="296112264">
                                  <w:marLeft w:val="0"/>
                                  <w:marRight w:val="225"/>
                                  <w:marTop w:val="0"/>
                                  <w:marBottom w:val="0"/>
                                  <w:divBdr>
                                    <w:top w:val="none" w:sz="0" w:space="0" w:color="auto"/>
                                    <w:left w:val="none" w:sz="0" w:space="0" w:color="auto"/>
                                    <w:bottom w:val="none" w:sz="0" w:space="0" w:color="auto"/>
                                    <w:right w:val="none" w:sz="0" w:space="0" w:color="auto"/>
                                  </w:divBdr>
                                  <w:divsChild>
                                    <w:div w:id="1447314624">
                                      <w:marLeft w:val="0"/>
                                      <w:marRight w:val="0"/>
                                      <w:marTop w:val="0"/>
                                      <w:marBottom w:val="0"/>
                                      <w:divBdr>
                                        <w:top w:val="none" w:sz="0" w:space="0" w:color="auto"/>
                                        <w:left w:val="none" w:sz="0" w:space="0" w:color="auto"/>
                                        <w:bottom w:val="single" w:sz="6" w:space="0" w:color="D6D6D6"/>
                                        <w:right w:val="none" w:sz="0" w:space="0" w:color="auto"/>
                                      </w:divBdr>
                                      <w:divsChild>
                                        <w:div w:id="1496529763">
                                          <w:marLeft w:val="0"/>
                                          <w:marRight w:val="0"/>
                                          <w:marTop w:val="0"/>
                                          <w:marBottom w:val="0"/>
                                          <w:divBdr>
                                            <w:top w:val="none" w:sz="0" w:space="0" w:color="auto"/>
                                            <w:left w:val="none" w:sz="0" w:space="0" w:color="auto"/>
                                            <w:bottom w:val="single" w:sz="6" w:space="0" w:color="D6D6D6"/>
                                            <w:right w:val="none" w:sz="0" w:space="0" w:color="auto"/>
                                          </w:divBdr>
                                        </w:div>
                                      </w:divsChild>
                                    </w:div>
                                  </w:divsChild>
                                </w:div>
                              </w:divsChild>
                            </w:div>
                          </w:divsChild>
                        </w:div>
                      </w:divsChild>
                    </w:div>
                  </w:divsChild>
                </w:div>
              </w:divsChild>
            </w:div>
          </w:divsChild>
        </w:div>
      </w:divsChild>
    </w:div>
    <w:div w:id="760221870">
      <w:bodyDiv w:val="1"/>
      <w:marLeft w:val="0"/>
      <w:marRight w:val="0"/>
      <w:marTop w:val="0"/>
      <w:marBottom w:val="0"/>
      <w:divBdr>
        <w:top w:val="none" w:sz="0" w:space="0" w:color="auto"/>
        <w:left w:val="none" w:sz="0" w:space="0" w:color="auto"/>
        <w:bottom w:val="none" w:sz="0" w:space="0" w:color="auto"/>
        <w:right w:val="none" w:sz="0" w:space="0" w:color="auto"/>
      </w:divBdr>
      <w:divsChild>
        <w:div w:id="1161506744">
          <w:marLeft w:val="0"/>
          <w:marRight w:val="0"/>
          <w:marTop w:val="0"/>
          <w:marBottom w:val="0"/>
          <w:divBdr>
            <w:top w:val="none" w:sz="0" w:space="0" w:color="auto"/>
            <w:left w:val="none" w:sz="0" w:space="0" w:color="auto"/>
            <w:bottom w:val="none" w:sz="0" w:space="0" w:color="auto"/>
            <w:right w:val="none" w:sz="0" w:space="0" w:color="auto"/>
          </w:divBdr>
          <w:divsChild>
            <w:div w:id="719324105">
              <w:marLeft w:val="0"/>
              <w:marRight w:val="0"/>
              <w:marTop w:val="0"/>
              <w:marBottom w:val="0"/>
              <w:divBdr>
                <w:top w:val="none" w:sz="0" w:space="0" w:color="auto"/>
                <w:left w:val="none" w:sz="0" w:space="0" w:color="auto"/>
                <w:bottom w:val="none" w:sz="0" w:space="0" w:color="auto"/>
                <w:right w:val="none" w:sz="0" w:space="0" w:color="auto"/>
              </w:divBdr>
              <w:divsChild>
                <w:div w:id="1414661011">
                  <w:marLeft w:val="0"/>
                  <w:marRight w:val="300"/>
                  <w:marTop w:val="0"/>
                  <w:marBottom w:val="0"/>
                  <w:divBdr>
                    <w:top w:val="none" w:sz="0" w:space="0" w:color="auto"/>
                    <w:left w:val="none" w:sz="0" w:space="0" w:color="auto"/>
                    <w:bottom w:val="none" w:sz="0" w:space="0" w:color="auto"/>
                    <w:right w:val="none" w:sz="0" w:space="0" w:color="auto"/>
                  </w:divBdr>
                  <w:divsChild>
                    <w:div w:id="579676779">
                      <w:marLeft w:val="0"/>
                      <w:marRight w:val="0"/>
                      <w:marTop w:val="0"/>
                      <w:marBottom w:val="0"/>
                      <w:divBdr>
                        <w:top w:val="none" w:sz="0" w:space="0" w:color="auto"/>
                        <w:left w:val="none" w:sz="0" w:space="0" w:color="auto"/>
                        <w:bottom w:val="none" w:sz="0" w:space="0" w:color="auto"/>
                        <w:right w:val="none" w:sz="0" w:space="0" w:color="auto"/>
                      </w:divBdr>
                      <w:divsChild>
                        <w:div w:id="586883746">
                          <w:marLeft w:val="0"/>
                          <w:marRight w:val="150"/>
                          <w:marTop w:val="0"/>
                          <w:marBottom w:val="0"/>
                          <w:divBdr>
                            <w:top w:val="none" w:sz="0" w:space="0" w:color="auto"/>
                            <w:left w:val="none" w:sz="0" w:space="0" w:color="auto"/>
                            <w:bottom w:val="none" w:sz="0" w:space="0" w:color="auto"/>
                            <w:right w:val="none" w:sz="0" w:space="0" w:color="auto"/>
                          </w:divBdr>
                          <w:divsChild>
                            <w:div w:id="242229775">
                              <w:marLeft w:val="0"/>
                              <w:marRight w:val="0"/>
                              <w:marTop w:val="300"/>
                              <w:marBottom w:val="225"/>
                              <w:divBdr>
                                <w:top w:val="single" w:sz="6" w:space="0" w:color="D6D6D6"/>
                                <w:left w:val="none" w:sz="0" w:space="0" w:color="auto"/>
                                <w:bottom w:val="single" w:sz="6" w:space="0" w:color="D6D6D6"/>
                                <w:right w:val="none" w:sz="0" w:space="0" w:color="auto"/>
                              </w:divBdr>
                              <w:divsChild>
                                <w:div w:id="1079866210">
                                  <w:marLeft w:val="0"/>
                                  <w:marRight w:val="225"/>
                                  <w:marTop w:val="0"/>
                                  <w:marBottom w:val="0"/>
                                  <w:divBdr>
                                    <w:top w:val="none" w:sz="0" w:space="0" w:color="auto"/>
                                    <w:left w:val="none" w:sz="0" w:space="0" w:color="auto"/>
                                    <w:bottom w:val="none" w:sz="0" w:space="0" w:color="auto"/>
                                    <w:right w:val="none" w:sz="0" w:space="0" w:color="auto"/>
                                  </w:divBdr>
                                  <w:divsChild>
                                    <w:div w:id="441147557">
                                      <w:marLeft w:val="0"/>
                                      <w:marRight w:val="0"/>
                                      <w:marTop w:val="0"/>
                                      <w:marBottom w:val="0"/>
                                      <w:divBdr>
                                        <w:top w:val="none" w:sz="0" w:space="0" w:color="auto"/>
                                        <w:left w:val="none" w:sz="0" w:space="0" w:color="auto"/>
                                        <w:bottom w:val="single" w:sz="6" w:space="0" w:color="D6D6D6"/>
                                        <w:right w:val="none" w:sz="0" w:space="0" w:color="auto"/>
                                      </w:divBdr>
                                      <w:divsChild>
                                        <w:div w:id="523980933">
                                          <w:marLeft w:val="0"/>
                                          <w:marRight w:val="0"/>
                                          <w:marTop w:val="0"/>
                                          <w:marBottom w:val="0"/>
                                          <w:divBdr>
                                            <w:top w:val="none" w:sz="0" w:space="0" w:color="auto"/>
                                            <w:left w:val="none" w:sz="0" w:space="0" w:color="auto"/>
                                            <w:bottom w:val="single" w:sz="6" w:space="0" w:color="D6D6D6"/>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thod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4646</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christina.ohde-benna@outlook.de</cp:lastModifiedBy>
  <cp:revision>20</cp:revision>
  <cp:lastPrinted>2008-01-18T13:28:00Z</cp:lastPrinted>
  <dcterms:created xsi:type="dcterms:W3CDTF">2018-02-27T11:38:00Z</dcterms:created>
  <dcterms:modified xsi:type="dcterms:W3CDTF">2018-02-28T07:28:00Z</dcterms:modified>
</cp:coreProperties>
</file>