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CB529D" w:rsidRDefault="00FB0A04" w:rsidP="005977BC">
      <w:pPr>
        <w:pStyle w:val="berschrift3"/>
      </w:pPr>
      <w:r w:rsidRPr="00CB529D">
        <w:t>Pressenotiz</w:t>
      </w:r>
    </w:p>
    <w:p w:rsidR="006366F7" w:rsidRPr="00CB529D" w:rsidRDefault="006366F7" w:rsidP="006454E0"/>
    <w:p w:rsidR="006366F7" w:rsidRPr="00CB529D" w:rsidRDefault="00920412" w:rsidP="00ED1D9A">
      <w:pPr>
        <w:pStyle w:val="berschrift3"/>
      </w:pPr>
      <w:r>
        <w:t xml:space="preserve">Method Park </w:t>
      </w:r>
      <w:r w:rsidR="007E3AC5">
        <w:t>und Geschäftsp</w:t>
      </w:r>
      <w:r w:rsidR="005410BC">
        <w:t xml:space="preserve">artner </w:t>
      </w:r>
      <w:proofErr w:type="spellStart"/>
      <w:r w:rsidR="005410BC">
        <w:t>BigLever</w:t>
      </w:r>
      <w:proofErr w:type="spellEnd"/>
      <w:r w:rsidR="005410BC">
        <w:t xml:space="preserve"> </w:t>
      </w:r>
      <w:r w:rsidR="00A00C96">
        <w:t>platzieren</w:t>
      </w:r>
      <w:r>
        <w:t xml:space="preserve"> gemeinsame</w:t>
      </w:r>
      <w:r w:rsidR="005410BC">
        <w:t>s</w:t>
      </w:r>
      <w:r>
        <w:t xml:space="preserve"> </w:t>
      </w:r>
      <w:r w:rsidR="00E676E8">
        <w:t xml:space="preserve">Prozess-Framework für </w:t>
      </w:r>
      <w:r>
        <w:t>Feature-basierte</w:t>
      </w:r>
      <w:r w:rsidR="005410BC">
        <w:t>s</w:t>
      </w:r>
      <w:r>
        <w:t xml:space="preserve"> </w:t>
      </w:r>
      <w:r w:rsidRPr="00F11843">
        <w:t>Produktlinien-En</w:t>
      </w:r>
      <w:r w:rsidR="005410BC" w:rsidRPr="00F11843">
        <w:t>gineering</w:t>
      </w:r>
      <w:r w:rsidR="005410BC">
        <w:t xml:space="preserve"> </w:t>
      </w:r>
      <w:r w:rsidR="00A00C96">
        <w:t>auf dem</w:t>
      </w:r>
      <w:r>
        <w:t xml:space="preserve"> Markt</w:t>
      </w:r>
    </w:p>
    <w:p w:rsidR="007C7FC3" w:rsidRPr="00CB529D" w:rsidRDefault="007C7FC3" w:rsidP="005977BC"/>
    <w:p w:rsidR="006454E0" w:rsidRPr="004A4274" w:rsidRDefault="00E676E8" w:rsidP="004A4274">
      <w:pPr>
        <w:pStyle w:val="Teaser"/>
      </w:pPr>
      <w:r>
        <w:t>Das neue</w:t>
      </w:r>
      <w:r w:rsidR="005410BC">
        <w:t xml:space="preserve"> Framework </w:t>
      </w:r>
      <w:r w:rsidR="00A00C96">
        <w:t xml:space="preserve">liefert </w:t>
      </w:r>
      <w:r w:rsidR="005410BC">
        <w:t>gesamtheitliche Prozess</w:t>
      </w:r>
      <w:r>
        <w:t xml:space="preserve">führung sowie Steuerung </w:t>
      </w:r>
      <w:r w:rsidR="00A00C96">
        <w:t xml:space="preserve">für die </w:t>
      </w:r>
      <w:proofErr w:type="spellStart"/>
      <w:r w:rsidR="00A00C96">
        <w:t>onePLE</w:t>
      </w:r>
      <w:proofErr w:type="spellEnd"/>
      <w:r w:rsidR="00A00C96">
        <w:t xml:space="preserve"> Lösung von </w:t>
      </w:r>
      <w:proofErr w:type="spellStart"/>
      <w:r w:rsidR="00A00C96">
        <w:t>BigLever</w:t>
      </w:r>
      <w:proofErr w:type="spellEnd"/>
      <w:r w:rsidR="00A00C96">
        <w:t xml:space="preserve"> </w:t>
      </w:r>
      <w:r>
        <w:t>und ermöglicht Unternehme</w:t>
      </w:r>
      <w:r w:rsidR="0029345E">
        <w:t xml:space="preserve">n eine schnelle </w:t>
      </w:r>
      <w:r w:rsidR="00ED41B5">
        <w:t>Anpassung</w:t>
      </w:r>
      <w:r w:rsidR="0029345E">
        <w:t xml:space="preserve"> </w:t>
      </w:r>
      <w:r w:rsidR="009F19B4">
        <w:t>ihres Engineerings auf Produktlinien</w:t>
      </w:r>
      <w:r w:rsidR="00CA03AF">
        <w:t>.</w:t>
      </w:r>
    </w:p>
    <w:p w:rsidR="004A4274" w:rsidRDefault="004A4274" w:rsidP="005977BC"/>
    <w:p w:rsidR="006454E0" w:rsidRDefault="00F25E6D" w:rsidP="005977BC">
      <w:r>
        <w:t>Erlangen, 18</w:t>
      </w:r>
      <w:r w:rsidR="007E3AC5">
        <w:t>.09.2017</w:t>
      </w:r>
      <w:r w:rsidR="004A4274" w:rsidRPr="004A4274">
        <w:t xml:space="preserve"> </w:t>
      </w:r>
      <w:r w:rsidR="00941A8E">
        <w:t>–</w:t>
      </w:r>
      <w:r w:rsidR="004A4274" w:rsidRPr="004A4274">
        <w:t xml:space="preserve"> </w:t>
      </w:r>
      <w:hyperlink r:id="rId6" w:history="1">
        <w:r w:rsidR="00941A8E" w:rsidRPr="000E799B">
          <w:rPr>
            <w:rStyle w:val="Hyperlink"/>
          </w:rPr>
          <w:t>Method Park</w:t>
        </w:r>
      </w:hyperlink>
      <w:r w:rsidR="00941A8E">
        <w:t>, Marktführer im Prozessmanagement für Entwicklungsprozesse</w:t>
      </w:r>
      <w:r w:rsidR="00146180">
        <w:t>,</w:t>
      </w:r>
      <w:r w:rsidR="00941A8E">
        <w:t xml:space="preserve"> und sein Geschäftspartner </w:t>
      </w:r>
      <w:hyperlink r:id="rId7" w:history="1">
        <w:proofErr w:type="spellStart"/>
        <w:r w:rsidR="00941A8E" w:rsidRPr="000E799B">
          <w:rPr>
            <w:rStyle w:val="Hyperlink"/>
          </w:rPr>
          <w:t>BigLever</w:t>
        </w:r>
        <w:proofErr w:type="spellEnd"/>
      </w:hyperlink>
      <w:r w:rsidR="00941A8E">
        <w:t xml:space="preserve">, langjähriger Spitzenreiter im </w:t>
      </w:r>
      <w:hyperlink r:id="rId8" w:history="1">
        <w:r w:rsidR="00941A8E" w:rsidRPr="000E799B">
          <w:rPr>
            <w:rStyle w:val="Hyperlink"/>
          </w:rPr>
          <w:t>Produktlinien-Engineering (PLE)</w:t>
        </w:r>
      </w:hyperlink>
      <w:r w:rsidR="00941A8E">
        <w:t xml:space="preserve">, kündigten heute an, dass beide Unternehmen ein </w:t>
      </w:r>
      <w:r w:rsidR="00941A8E" w:rsidRPr="00941A8E">
        <w:t>Prozess-Framework für Feature-basiertes Produktlinien-Engineering</w:t>
      </w:r>
      <w:r w:rsidR="00941A8E">
        <w:t xml:space="preserve"> auf dem Markt platzieren. Dieses bietet gebrauchsfertige Vorlagen basierend auf den Best Practices, die den Weg für die bedeutendsten Erfolgsgeschichten</w:t>
      </w:r>
      <w:r w:rsidR="00941A8E" w:rsidRPr="00941A8E">
        <w:t xml:space="preserve"> </w:t>
      </w:r>
      <w:r w:rsidR="00E26E96">
        <w:t xml:space="preserve">im PLE </w:t>
      </w:r>
      <w:r w:rsidR="00941A8E">
        <w:t xml:space="preserve">ebneten. </w:t>
      </w:r>
      <w:r w:rsidR="00D952F7">
        <w:t>Dieses neue Framework ist eine Kombination aus dem Prozessmanagement</w:t>
      </w:r>
      <w:r w:rsidR="00146180">
        <w:t>-</w:t>
      </w:r>
      <w:r w:rsidR="00D952F7">
        <w:t xml:space="preserve">System </w:t>
      </w:r>
      <w:r w:rsidR="00D952F7" w:rsidRPr="00D952F7">
        <w:rPr>
          <w:i/>
        </w:rPr>
        <w:t>Stages</w:t>
      </w:r>
      <w:r w:rsidR="00D952F7">
        <w:t xml:space="preserve"> von Method Park und </w:t>
      </w:r>
      <w:r w:rsidR="00ED41B5">
        <w:t xml:space="preserve">der dreistufigen </w:t>
      </w:r>
      <w:hyperlink r:id="rId9" w:history="1">
        <w:r w:rsidR="00ED41B5" w:rsidRPr="000E799B">
          <w:rPr>
            <w:rStyle w:val="Hyperlink"/>
          </w:rPr>
          <w:t>PLE-</w:t>
        </w:r>
        <w:r w:rsidR="00D952F7" w:rsidRPr="000E799B">
          <w:rPr>
            <w:rStyle w:val="Hyperlink"/>
          </w:rPr>
          <w:t>Methodik</w:t>
        </w:r>
      </w:hyperlink>
      <w:r w:rsidR="00D952F7">
        <w:t xml:space="preserve"> von </w:t>
      </w:r>
      <w:proofErr w:type="spellStart"/>
      <w:r w:rsidR="00D952F7">
        <w:t>BigLever</w:t>
      </w:r>
      <w:proofErr w:type="spellEnd"/>
      <w:r w:rsidR="00D952F7">
        <w:t>. Dieses Zusammenspiel ermöglicht</w:t>
      </w:r>
      <w:r w:rsidR="0019757E">
        <w:t xml:space="preserve"> Unternehmen eine schnelle </w:t>
      </w:r>
      <w:r w:rsidR="00ED41B5">
        <w:t xml:space="preserve">Einführung </w:t>
      </w:r>
      <w:r w:rsidR="0019757E">
        <w:t xml:space="preserve">von </w:t>
      </w:r>
      <w:r w:rsidR="00ED41B5">
        <w:t>PLE-</w:t>
      </w:r>
      <w:r w:rsidR="0019757E">
        <w:t>Methoden und somit eine erfolgreiche unternehmensweite Anpassung.</w:t>
      </w:r>
    </w:p>
    <w:p w:rsidR="00C93264" w:rsidRDefault="001854C6" w:rsidP="005977BC">
      <w:r>
        <w:t xml:space="preserve">Dieses Prozess-Framework ist </w:t>
      </w:r>
      <w:r w:rsidR="00ED41B5">
        <w:t>nun</w:t>
      </w:r>
      <w:r>
        <w:t xml:space="preserve"> für Unternehmen verfügbar und ermöglicht </w:t>
      </w:r>
      <w:r w:rsidR="00146180">
        <w:t>ihnen</w:t>
      </w:r>
      <w:r>
        <w:t xml:space="preserve">, PLE-Abläufe durch eine verbesserte </w:t>
      </w:r>
      <w:r>
        <w:lastRenderedPageBreak/>
        <w:t>Kommunikation und Zusammenarbeit zwischen Software-, Elektronik- und Mechanik-Bereichen zu optimieren und somit die Fallgruben von Ad-hoc</w:t>
      </w:r>
      <w:r w:rsidR="00146180">
        <w:t>-</w:t>
      </w:r>
      <w:r>
        <w:t xml:space="preserve">Ansätzen zu vermeiden. </w:t>
      </w:r>
      <w:proofErr w:type="spellStart"/>
      <w:r w:rsidR="00957D0F">
        <w:t>BigLever</w:t>
      </w:r>
      <w:proofErr w:type="spellEnd"/>
      <w:r w:rsidR="00957D0F">
        <w:t xml:space="preserve"> hat dieses neue Framework als Kernstück seiner ganzheitlichen </w:t>
      </w:r>
      <w:proofErr w:type="spellStart"/>
      <w:r w:rsidR="00BB7996" w:rsidRPr="00957D0F">
        <w:rPr>
          <w:i/>
        </w:rPr>
        <w:t>onePLE</w:t>
      </w:r>
      <w:proofErr w:type="spellEnd"/>
      <w:r w:rsidR="00BB7996">
        <w:t xml:space="preserve"> </w:t>
      </w:r>
      <w:r w:rsidR="00957D0F">
        <w:t>Lösung integriert.</w:t>
      </w:r>
    </w:p>
    <w:p w:rsidR="00726700" w:rsidRDefault="0061595B" w:rsidP="005977BC">
      <w:r>
        <w:t>„Organisationen kämpfen zunehmend mit der Herausforderung, die steigende Nachfrage an Produkt</w:t>
      </w:r>
      <w:r w:rsidR="00146180">
        <w:t>p</w:t>
      </w:r>
      <w:r>
        <w:t>erfektion sowie Vielfalt und die daraus resultierende Komplexität zu bedienen</w:t>
      </w:r>
      <w:r w:rsidR="009236EA">
        <w:t>“, so Dr. Charles Krueger</w:t>
      </w:r>
      <w:r w:rsidR="00542F5D">
        <w:t xml:space="preserve">, CEO von </w:t>
      </w:r>
      <w:proofErr w:type="spellStart"/>
      <w:r w:rsidR="00542F5D">
        <w:t>BigLever</w:t>
      </w:r>
      <w:proofErr w:type="spellEnd"/>
      <w:r w:rsidR="009236EA">
        <w:t xml:space="preserve">. </w:t>
      </w:r>
      <w:r w:rsidR="00CC291B">
        <w:t>„Feature-basiertes PLE adressiert genau diese Komplexität, indem es einen unternehmensweiten</w:t>
      </w:r>
      <w:r w:rsidR="00146180">
        <w:t>,</w:t>
      </w:r>
      <w:r w:rsidR="00CC291B">
        <w:t xml:space="preserve"> ein</w:t>
      </w:r>
      <w:r w:rsidR="0040287F">
        <w:t>heitlichen Varianten</w:t>
      </w:r>
      <w:r w:rsidR="00146180">
        <w:t>m</w:t>
      </w:r>
      <w:r w:rsidR="0040287F">
        <w:t>anagement-</w:t>
      </w:r>
      <w:r w:rsidR="00CC291B">
        <w:t>Ansatz liefert – vom Produktportfolio</w:t>
      </w:r>
      <w:r w:rsidR="00146180">
        <w:t>-</w:t>
      </w:r>
      <w:r w:rsidR="00CC291B">
        <w:t>Management über Marke</w:t>
      </w:r>
      <w:r w:rsidR="0040287F">
        <w:t>ting, Engineering und</w:t>
      </w:r>
      <w:r w:rsidR="00B95012">
        <w:t xml:space="preserve"> Herstellung bis hin zu </w:t>
      </w:r>
      <w:r w:rsidR="00CC291B">
        <w:t>Vertrieb</w:t>
      </w:r>
      <w:r w:rsidR="00B95012">
        <w:t xml:space="preserve"> und Dienstleistungen. </w:t>
      </w:r>
      <w:r w:rsidR="00F26877">
        <w:t xml:space="preserve">Wir sind begeistert von unserer Zusammenarbeit mit Method Park und freuen uns über die Einbindung des </w:t>
      </w:r>
      <w:r w:rsidR="00F26877" w:rsidRPr="00F26877">
        <w:t>Prozess-Framework</w:t>
      </w:r>
      <w:r w:rsidR="00F26877">
        <w:t>s</w:t>
      </w:r>
      <w:r w:rsidR="00F26877" w:rsidRPr="00F26877">
        <w:t xml:space="preserve"> für Feature-basiertes Produktlinien-Engineering</w:t>
      </w:r>
      <w:r w:rsidR="00F26877">
        <w:t xml:space="preserve"> in unsere </w:t>
      </w:r>
      <w:proofErr w:type="spellStart"/>
      <w:r w:rsidR="00F26877" w:rsidRPr="00F26877">
        <w:rPr>
          <w:i/>
        </w:rPr>
        <w:t>onePLE</w:t>
      </w:r>
      <w:proofErr w:type="spellEnd"/>
      <w:r w:rsidR="00F26877">
        <w:t xml:space="preserve"> Lösung. </w:t>
      </w:r>
      <w:r w:rsidR="00726700">
        <w:t>Dieses neue Framework liefert einen klaren und bündigen Leitfade</w:t>
      </w:r>
      <w:r w:rsidR="0040287F">
        <w:t>n auf Basis anerkannte</w:t>
      </w:r>
      <w:r w:rsidR="00146180">
        <w:t>r</w:t>
      </w:r>
      <w:r w:rsidR="0040287F">
        <w:t xml:space="preserve"> PLE-</w:t>
      </w:r>
      <w:r w:rsidR="00726700">
        <w:t>Methoden und ermöglicht so die notwendige Prozess</w:t>
      </w:r>
      <w:r w:rsidR="00146180">
        <w:t>s</w:t>
      </w:r>
      <w:r w:rsidR="00726700">
        <w:t xml:space="preserve">teuerung, die für das effiziente Management der Einführung von PLE unter dem </w:t>
      </w:r>
      <w:proofErr w:type="spellStart"/>
      <w:r w:rsidR="00726700" w:rsidRPr="00726700">
        <w:rPr>
          <w:i/>
        </w:rPr>
        <w:t>onePLE</w:t>
      </w:r>
      <w:proofErr w:type="spellEnd"/>
      <w:r w:rsidR="0040287F">
        <w:rPr>
          <w:i/>
        </w:rPr>
        <w:t>-</w:t>
      </w:r>
      <w:r w:rsidR="00726700">
        <w:t xml:space="preserve">Ansatz erforderlich ist. </w:t>
      </w:r>
      <w:r w:rsidR="00FE7385">
        <w:t>Unternehmen können die Einführung von PLE-</w:t>
      </w:r>
      <w:r w:rsidR="0040287F">
        <w:t>Methoden</w:t>
      </w:r>
      <w:r w:rsidR="00FE7385">
        <w:t xml:space="preserve"> beschleunigen, indem sie dieses Prozess</w:t>
      </w:r>
      <w:r w:rsidR="00146180">
        <w:t>m</w:t>
      </w:r>
      <w:r w:rsidR="00FE7385">
        <w:t>odell nutzen</w:t>
      </w:r>
      <w:r w:rsidR="00297381">
        <w:t xml:space="preserve"> und es an</w:t>
      </w:r>
      <w:r w:rsidR="00FE7385">
        <w:t xml:space="preserve"> ihre Unternehmensstruktur</w:t>
      </w:r>
      <w:r w:rsidR="00297381">
        <w:t>, Prozess</w:t>
      </w:r>
      <w:r w:rsidR="00146180">
        <w:t>a</w:t>
      </w:r>
      <w:r w:rsidR="00297381">
        <w:t>bläufe, Methoden und das ganzheitliche Geschäftsmodell anpassen.“</w:t>
      </w:r>
    </w:p>
    <w:p w:rsidR="00726700" w:rsidRDefault="00BD1958" w:rsidP="005977BC">
      <w:r>
        <w:t>„</w:t>
      </w:r>
      <w:proofErr w:type="spellStart"/>
      <w:r>
        <w:t>BigLever</w:t>
      </w:r>
      <w:proofErr w:type="spellEnd"/>
      <w:r>
        <w:t xml:space="preserve"> ist </w:t>
      </w:r>
      <w:r w:rsidR="009F19B4">
        <w:t xml:space="preserve">das weltweit führende Unternehmen zum </w:t>
      </w:r>
      <w:r>
        <w:t xml:space="preserve">Thema PLE </w:t>
      </w:r>
      <w:r w:rsidR="00014EF3">
        <w:t xml:space="preserve">und wir sind sehr stolz, dass </w:t>
      </w:r>
      <w:proofErr w:type="spellStart"/>
      <w:r w:rsidR="00014EF3">
        <w:t>BigLever</w:t>
      </w:r>
      <w:proofErr w:type="spellEnd"/>
      <w:r w:rsidR="00014EF3">
        <w:t xml:space="preserve"> </w:t>
      </w:r>
      <w:r w:rsidR="00014EF3" w:rsidRPr="00014EF3">
        <w:rPr>
          <w:i/>
        </w:rPr>
        <w:t>Stages</w:t>
      </w:r>
      <w:r w:rsidR="00014EF3">
        <w:t xml:space="preserve"> als Plattform für das PLE Prozess-Framework gewä</w:t>
      </w:r>
      <w:r w:rsidR="008E3C1F">
        <w:t>h</w:t>
      </w:r>
      <w:r w:rsidR="00014EF3">
        <w:t xml:space="preserve">lt hat“, so Dr. Erich Meier, Method Park CTO und </w:t>
      </w:r>
      <w:r w:rsidR="008E3C1F" w:rsidRPr="00014EF3">
        <w:rPr>
          <w:i/>
        </w:rPr>
        <w:t>Stages</w:t>
      </w:r>
      <w:r w:rsidR="008E3C1F">
        <w:t xml:space="preserve"> </w:t>
      </w:r>
      <w:r w:rsidR="00014EF3">
        <w:t xml:space="preserve">Erfinder. </w:t>
      </w:r>
      <w:r w:rsidR="003B7723">
        <w:t xml:space="preserve">„Zusammen sind wir </w:t>
      </w:r>
      <w:r w:rsidR="00F242E7">
        <w:t xml:space="preserve">nun </w:t>
      </w:r>
      <w:r w:rsidR="003B7723">
        <w:t xml:space="preserve">in der Lage, die Fähigkeiten unserer Kunden im PLE zu </w:t>
      </w:r>
      <w:r w:rsidR="00521755">
        <w:t>stärken</w:t>
      </w:r>
      <w:r w:rsidR="003B7723">
        <w:t xml:space="preserve"> und </w:t>
      </w:r>
      <w:r w:rsidR="00521755">
        <w:t xml:space="preserve">sie </w:t>
      </w:r>
      <w:r w:rsidR="00F242E7">
        <w:t xml:space="preserve">zu </w:t>
      </w:r>
      <w:r w:rsidR="003B7723">
        <w:t>befähigen</w:t>
      </w:r>
      <w:r w:rsidR="00521755">
        <w:t>,</w:t>
      </w:r>
      <w:r w:rsidR="003B7723">
        <w:t xml:space="preserve"> </w:t>
      </w:r>
      <w:r w:rsidR="009229FA">
        <w:t xml:space="preserve">ihre </w:t>
      </w:r>
      <w:r w:rsidR="003B7723">
        <w:t>neue</w:t>
      </w:r>
      <w:r w:rsidR="009229FA">
        <w:t>n</w:t>
      </w:r>
      <w:r w:rsidR="003B7723">
        <w:t xml:space="preserve"> Prozesse </w:t>
      </w:r>
      <w:r w:rsidR="009229FA">
        <w:t xml:space="preserve">schnell </w:t>
      </w:r>
      <w:r w:rsidR="003B7723">
        <w:lastRenderedPageBreak/>
        <w:t xml:space="preserve">unternehmensweit auszurollen. </w:t>
      </w:r>
      <w:r w:rsidR="0050594E" w:rsidRPr="008E3C1F">
        <w:rPr>
          <w:i/>
        </w:rPr>
        <w:t>Stages</w:t>
      </w:r>
      <w:r w:rsidR="0050594E">
        <w:t xml:space="preserve"> ist im Prozessmanagement von Entwicklungsprozessen bereits stark etabliert und unsere Kunden werden von dem gewaltigen</w:t>
      </w:r>
      <w:r w:rsidR="00146180">
        <w:t>,</w:t>
      </w:r>
      <w:r w:rsidR="0050594E">
        <w:t xml:space="preserve"> im Framework verankerte PLE-Wissen</w:t>
      </w:r>
      <w:r w:rsidR="0050594E" w:rsidRPr="0050594E">
        <w:t xml:space="preserve"> </w:t>
      </w:r>
      <w:r w:rsidR="0050594E">
        <w:t>profitieren.“</w:t>
      </w:r>
    </w:p>
    <w:p w:rsidR="00866B27" w:rsidRDefault="00FC6EBB" w:rsidP="005977BC">
      <w:r>
        <w:t>Durch e</w:t>
      </w:r>
      <w:r w:rsidR="00866B27">
        <w:t xml:space="preserve">in gemeinsames Set an Engineering Assets, ein </w:t>
      </w:r>
      <w:r w:rsidR="008E3C1F">
        <w:t>ausgewähltes</w:t>
      </w:r>
      <w:r w:rsidR="00866B27">
        <w:t xml:space="preserve"> Set an Features </w:t>
      </w:r>
      <w:r>
        <w:t xml:space="preserve">und effiziente Möglichkeiten, die Produktlinien-Produktion zu automatisieren, vereinfacht </w:t>
      </w:r>
      <w:r w:rsidR="008E3C1F">
        <w:t>Feature-basiertes</w:t>
      </w:r>
      <w:r w:rsidR="00866B27">
        <w:t xml:space="preserve"> PLE die Erstellung, Lieferung, Wartung sowie Entwicklung von Produktlinien-Portfolios stark</w:t>
      </w:r>
      <w:r>
        <w:t xml:space="preserve">. </w:t>
      </w:r>
      <w:r w:rsidR="006742E0">
        <w:t xml:space="preserve">Da eine PLE-Lösung das gesamte Unternehmen betrifft, ist es entscheidend, dass diese </w:t>
      </w:r>
      <w:r w:rsidR="008E3C1F">
        <w:t xml:space="preserve">ein </w:t>
      </w:r>
      <w:r w:rsidR="005B53BC">
        <w:t>unternehmensspezifisches</w:t>
      </w:r>
      <w:r w:rsidR="006742E0">
        <w:t xml:space="preserve"> PLE-Framework </w:t>
      </w:r>
      <w:r w:rsidR="005B53BC">
        <w:t xml:space="preserve">in ihrer Organisation </w:t>
      </w:r>
      <w:r w:rsidR="006742E0">
        <w:t xml:space="preserve">etablieren. </w:t>
      </w:r>
      <w:r w:rsidR="008B6FE4">
        <w:t xml:space="preserve">Dieses neue Prozess-Framework liefert eine komplett anpassbare Vorlage für ein </w:t>
      </w:r>
      <w:r w:rsidR="00C430EF">
        <w:t>Einsatz</w:t>
      </w:r>
      <w:r w:rsidR="008B6FE4">
        <w:t>konzept (</w:t>
      </w:r>
      <w:proofErr w:type="spellStart"/>
      <w:r w:rsidR="008B6FE4">
        <w:t>ConOps</w:t>
      </w:r>
      <w:proofErr w:type="spellEnd"/>
      <w:r w:rsidR="008B6FE4">
        <w:t>), das die Organisationsstruktur bereitstellt</w:t>
      </w:r>
      <w:r w:rsidR="00C430EF">
        <w:t xml:space="preserve"> und diese </w:t>
      </w:r>
      <w:r w:rsidR="001B730E">
        <w:t>aktiviert</w:t>
      </w:r>
      <w:r w:rsidR="00C430EF">
        <w:t>, indem sie organisationsbe</w:t>
      </w:r>
      <w:r w:rsidR="001B730E">
        <w:t>zogene</w:t>
      </w:r>
      <w:r w:rsidR="00C430EF">
        <w:t xml:space="preserve"> Rollen, Verantwortlichkeiten und Prozesse klar definiert, die für einen effizienten Einsatz der PLE-Lösung notwendig sind. </w:t>
      </w:r>
      <w:r w:rsidR="0029345E">
        <w:t xml:space="preserve">Grundkonzept des </w:t>
      </w:r>
      <w:r w:rsidR="0029345E" w:rsidRPr="0029345E">
        <w:t>Prozess-Framework</w:t>
      </w:r>
      <w:r w:rsidR="0029345E">
        <w:t>s</w:t>
      </w:r>
      <w:r w:rsidR="0029345E" w:rsidRPr="0029345E">
        <w:t xml:space="preserve"> für Feature-basiertes Produktlinien-Engineering</w:t>
      </w:r>
      <w:r w:rsidR="0029345E">
        <w:t xml:space="preserve"> ist die dreistufige Methodologie von </w:t>
      </w:r>
      <w:proofErr w:type="spellStart"/>
      <w:r w:rsidR="0029345E">
        <w:t>BigLever</w:t>
      </w:r>
      <w:proofErr w:type="spellEnd"/>
      <w:r w:rsidR="0029345E">
        <w:t>, als Basis dient das führende Prozessmanagement</w:t>
      </w:r>
      <w:r w:rsidR="00542F5D">
        <w:t>-</w:t>
      </w:r>
      <w:r w:rsidR="0029345E">
        <w:t xml:space="preserve">System </w:t>
      </w:r>
      <w:r w:rsidR="0029345E" w:rsidRPr="0029345E">
        <w:rPr>
          <w:i/>
        </w:rPr>
        <w:t>Stages</w:t>
      </w:r>
      <w:r w:rsidR="0029345E">
        <w:t xml:space="preserve"> von Method Park. Das Prozess-Framework ermöglicht es Organisationen ein PLE </w:t>
      </w:r>
      <w:proofErr w:type="spellStart"/>
      <w:r w:rsidR="0029345E">
        <w:t>ConOps</w:t>
      </w:r>
      <w:proofErr w:type="spellEnd"/>
      <w:r w:rsidR="0029345E">
        <w:t xml:space="preserve"> zu etablieren, </w:t>
      </w:r>
      <w:proofErr w:type="gramStart"/>
      <w:r w:rsidR="0029345E">
        <w:t>das</w:t>
      </w:r>
      <w:proofErr w:type="gramEnd"/>
      <w:r w:rsidR="0029345E">
        <w:t xml:space="preserve"> auf einer inkrementellen Einführungsmethode basiert. Es erlaubt jeder Gruppe innerhalb eines Unternehmens </w:t>
      </w:r>
      <w:r w:rsidR="00542F5D">
        <w:t>– und innerhalb des Engineering-</w:t>
      </w:r>
      <w:r w:rsidR="0029345E">
        <w:t xml:space="preserve">Lebenszyklus – </w:t>
      </w:r>
      <w:r w:rsidR="008E3C1F">
        <w:t xml:space="preserve">sich an </w:t>
      </w:r>
      <w:r w:rsidR="0029345E">
        <w:t xml:space="preserve">bewährten Prozessen zu </w:t>
      </w:r>
      <w:r w:rsidR="008E3C1F">
        <w:t>orientieren</w:t>
      </w:r>
      <w:r w:rsidR="0029345E">
        <w:t xml:space="preserve">, die konform </w:t>
      </w:r>
      <w:r w:rsidR="00146180">
        <w:t xml:space="preserve">zu </w:t>
      </w:r>
      <w:r w:rsidR="0029345E">
        <w:t>den neuen PLE ISO Normen sind,</w:t>
      </w:r>
      <w:r w:rsidR="00146180">
        <w:t xml:space="preserve"> die derzeit erarbeitet werden.</w:t>
      </w:r>
    </w:p>
    <w:p w:rsidR="00542F5D" w:rsidRDefault="004A4274" w:rsidP="005977BC">
      <w:pPr>
        <w:rPr>
          <w:i/>
        </w:rPr>
      </w:pPr>
      <w:r w:rsidRPr="004A4274">
        <w:rPr>
          <w:i/>
        </w:rPr>
        <w:t xml:space="preserve">Zahl der Anschläge (incl. Leerzeichen): </w:t>
      </w:r>
      <w:r w:rsidR="00542F5D">
        <w:rPr>
          <w:i/>
        </w:rPr>
        <w:t>4.515</w:t>
      </w:r>
    </w:p>
    <w:p w:rsidR="00542F5D" w:rsidRDefault="00542F5D" w:rsidP="00542F5D">
      <w:r>
        <w:br w:type="page"/>
      </w:r>
    </w:p>
    <w:p w:rsidR="00ED1D9A" w:rsidRPr="004A4274" w:rsidRDefault="00ED1D9A" w:rsidP="00EB5CDC">
      <w:pPr>
        <w:pStyle w:val="Boilerplateberschrift"/>
        <w:rPr>
          <w:sz w:val="22"/>
        </w:rPr>
      </w:pPr>
      <w:r w:rsidRPr="004A4274">
        <w:rPr>
          <w:sz w:val="22"/>
        </w:rPr>
        <w:lastRenderedPageBreak/>
        <w:t>Über Method Park</w:t>
      </w:r>
    </w:p>
    <w:p w:rsidR="00ED1D9A" w:rsidRDefault="00F616ED" w:rsidP="00EB5CDC">
      <w:pPr>
        <w:pStyle w:val="BoilerplateText"/>
      </w:pPr>
      <w:r w:rsidRPr="00F616ED">
        <w:t>Seit vielen Jahren berät Method Park erfolgreich in Fragen der Software für sicherheitskritische Systeme in der Automobilindustrie und der Medizin-technik und entwickelt dafür eigene Software-Lösungen. Dabei wird um-fangreiches Know-how in Bereiche eingebracht, in denen hohe und aller-höchste Qualitäts- und Sicherheitsanforderungen gelten. Mit diesem Wissen bietet Method Park seinen Kunden vielfältige Lösungen aus einer Hand, die zum Erfolg jedes Unternehmens beitragen. Method Park ist der kompetente Ansprechpartner für Consulting, Coaching, Training, Engineering-Dienst-leistungen und Produkte rund um Software-Entwicklungsprozesse. Das von Method Park entwickelte webbasierte Prozessmanagement-Portal "Stages"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 2001 in Erlangen gegründet, beschäftigt Method Park rund 1</w:t>
      </w:r>
      <w:r w:rsidR="00542F5D">
        <w:t>70</w:t>
      </w:r>
      <w:r w:rsidRPr="00F616ED">
        <w:t xml:space="preserve"> Mitarbeiter an Standorten in Erlangen, München, Stuttgart</w:t>
      </w:r>
      <w:r w:rsidR="00542F5D">
        <w:t>, Hannover und Frankfurt/Main</w:t>
      </w:r>
      <w:r w:rsidRPr="00F616ED">
        <w:t xml:space="preserve"> sowie Detroit</w:t>
      </w:r>
      <w:r w:rsidR="00542F5D">
        <w:t>,</w:t>
      </w:r>
      <w:r w:rsidRPr="00F616ED">
        <w:t xml:space="preserve"> Miami </w:t>
      </w:r>
      <w:r w:rsidR="00542F5D">
        <w:t xml:space="preserve">und Pittsburgh </w:t>
      </w:r>
      <w:r w:rsidRPr="00F616ED">
        <w:t>in den USA.</w:t>
      </w:r>
      <w:r w:rsidR="00542F5D">
        <w:t xml:space="preserve"> Mehr Informationen finden Sie hier: </w:t>
      </w:r>
      <w:hyperlink r:id="rId10" w:history="1">
        <w:r w:rsidR="00542F5D" w:rsidRPr="000354EB">
          <w:rPr>
            <w:rStyle w:val="Hyperlink"/>
          </w:rPr>
          <w:t>www.methodpark.de</w:t>
        </w:r>
      </w:hyperlink>
      <w:r w:rsidR="00542F5D">
        <w:t xml:space="preserve"> </w:t>
      </w:r>
    </w:p>
    <w:p w:rsidR="008D6B2C" w:rsidRPr="004A4274" w:rsidRDefault="008D6B2C" w:rsidP="008D6B2C">
      <w:pPr>
        <w:pStyle w:val="Boilerplateberschrift"/>
        <w:rPr>
          <w:sz w:val="22"/>
        </w:rPr>
      </w:pPr>
      <w:r w:rsidRPr="004A4274">
        <w:rPr>
          <w:sz w:val="22"/>
        </w:rPr>
        <w:t xml:space="preserve">Über </w:t>
      </w:r>
      <w:proofErr w:type="spellStart"/>
      <w:r>
        <w:rPr>
          <w:sz w:val="22"/>
        </w:rPr>
        <w:t>BigLever</w:t>
      </w:r>
      <w:proofErr w:type="spellEnd"/>
      <w:r w:rsidR="00F616ED">
        <w:rPr>
          <w:sz w:val="22"/>
        </w:rPr>
        <w:t xml:space="preserve"> Software</w:t>
      </w:r>
    </w:p>
    <w:p w:rsidR="008D6B2C" w:rsidRDefault="00F616ED" w:rsidP="00EB5CDC">
      <w:pPr>
        <w:pStyle w:val="BoilerplateText"/>
      </w:pPr>
      <w:proofErr w:type="spellStart"/>
      <w:r>
        <w:t>BigLever</w:t>
      </w:r>
      <w:proofErr w:type="spellEnd"/>
      <w:r>
        <w:t xml:space="preserve"> Software ist langjähriger Marktführer im Produktlinien-Engineering. Die einheitliche </w:t>
      </w:r>
      <w:proofErr w:type="spellStart"/>
      <w:r w:rsidRPr="00F616ED">
        <w:rPr>
          <w:i/>
        </w:rPr>
        <w:t>onePLE</w:t>
      </w:r>
      <w:proofErr w:type="spellEnd"/>
      <w:r w:rsidRPr="00F616ED">
        <w:rPr>
          <w:i/>
        </w:rPr>
        <w:t xml:space="preserve"> </w:t>
      </w:r>
      <w:r>
        <w:t xml:space="preserve">Lösung von </w:t>
      </w:r>
      <w:proofErr w:type="spellStart"/>
      <w:r>
        <w:t>BigLever</w:t>
      </w:r>
      <w:proofErr w:type="spellEnd"/>
      <w:r>
        <w:t xml:space="preserve"> liefert hochmoderne Tec</w:t>
      </w:r>
      <w:r w:rsidR="005A361D">
        <w:t>hnologie, bewährte Methodologie sowie</w:t>
      </w:r>
      <w:r>
        <w:t xml:space="preserve"> Geschäftsstrategie und Kompetenz im organisatorischen Wandel. Damit </w:t>
      </w:r>
      <w:r w:rsidR="005A361D">
        <w:t>bietet</w:t>
      </w:r>
      <w:r>
        <w:t xml:space="preserve"> </w:t>
      </w:r>
      <w:proofErr w:type="spellStart"/>
      <w:r>
        <w:t>BigLever</w:t>
      </w:r>
      <w:proofErr w:type="spellEnd"/>
      <w:r>
        <w:t xml:space="preserve"> die nötigen Voraussetzungen für eine effektive Ein- und Ausführung von bahnbrechenden PLE-Lösungen. Die hochmodernen PLE-Methoden und Tools des Unternehmens</w:t>
      </w:r>
      <w:r w:rsidR="00E54783">
        <w:t xml:space="preserve"> bieten eine einheitliche und automatisierte Lösung für Feature-basiertes Varianten</w:t>
      </w:r>
      <w:r w:rsidR="00D1394D">
        <w:t>m</w:t>
      </w:r>
      <w:r w:rsidR="00E54783">
        <w:t xml:space="preserve">anagement. Diese Lösung erstreckt sich über den gesamten Lebenszyklus, einschließlich Engineering und Betriebsbereiche, Software-, Elektronik- und Mechanik-Bereiche sowie Tool </w:t>
      </w:r>
      <w:r w:rsidR="00542F5D">
        <w:t>Ö</w:t>
      </w:r>
      <w:r w:rsidR="00E54783">
        <w:t xml:space="preserve">kosysteme. Einige der weltweit größten zukunftsorientierten Organisationen in zahlreichen Branchen nutzen die </w:t>
      </w:r>
      <w:proofErr w:type="spellStart"/>
      <w:r w:rsidR="00E54783">
        <w:t>BigLever</w:t>
      </w:r>
      <w:proofErr w:type="spellEnd"/>
      <w:r w:rsidR="00E54783">
        <w:t xml:space="preserve"> PLE-Lösung, um ihren Wettbewerbsvorteil </w:t>
      </w:r>
      <w:r w:rsidR="00CD07AB">
        <w:t xml:space="preserve">mithilfe von </w:t>
      </w:r>
      <w:r w:rsidR="00610167">
        <w:t xml:space="preserve">bedeutsamen Verbesserungen der Produktivität, Markteinführung, Portfolio-Skalierbarkeit und Produktqualität </w:t>
      </w:r>
      <w:r w:rsidR="00CD07AB">
        <w:t>zu erhöhen</w:t>
      </w:r>
      <w:r w:rsidR="00610167">
        <w:t xml:space="preserve">. </w:t>
      </w:r>
      <w:proofErr w:type="spellStart"/>
      <w:r w:rsidR="005B3298">
        <w:t>BigLever</w:t>
      </w:r>
      <w:proofErr w:type="spellEnd"/>
      <w:r w:rsidR="005B3298">
        <w:t xml:space="preserve"> hat seinen Firmensitz in Austin, Texas. </w:t>
      </w:r>
      <w:r w:rsidR="004A1A1B">
        <w:t xml:space="preserve">Mehr Informationen finden Sie hier: </w:t>
      </w:r>
      <w:hyperlink r:id="rId11" w:history="1">
        <w:r w:rsidR="004A1A1B" w:rsidRPr="00BF3B9E">
          <w:rPr>
            <w:rStyle w:val="Hyperlink"/>
          </w:rPr>
          <w:t>www.biglever.com</w:t>
        </w:r>
      </w:hyperlink>
      <w:r w:rsidR="004A1A1B">
        <w:t xml:space="preserve"> </w:t>
      </w:r>
    </w:p>
    <w:p w:rsidR="000E799B" w:rsidRDefault="000E799B" w:rsidP="00EB5CDC">
      <w:pPr>
        <w:pStyle w:val="BoilerplateText"/>
      </w:pPr>
    </w:p>
    <w:p w:rsidR="000E799B" w:rsidRPr="00953A0D" w:rsidRDefault="000E799B" w:rsidP="000E799B">
      <w:pPr>
        <w:spacing w:line="240" w:lineRule="auto"/>
        <w:rPr>
          <w:sz w:val="20"/>
          <w:lang w:val="en-US"/>
        </w:rPr>
      </w:pPr>
      <w:proofErr w:type="spellStart"/>
      <w:r>
        <w:rPr>
          <w:sz w:val="20"/>
          <w:lang w:val="en-US"/>
        </w:rPr>
        <w:t>Folgen</w:t>
      </w:r>
      <w:proofErr w:type="spellEnd"/>
      <w:r>
        <w:rPr>
          <w:sz w:val="20"/>
          <w:lang w:val="en-US"/>
        </w:rPr>
        <w:t xml:space="preserve"> Sie </w:t>
      </w:r>
      <w:proofErr w:type="spellStart"/>
      <w:r w:rsidRPr="00953A0D">
        <w:rPr>
          <w:sz w:val="20"/>
          <w:lang w:val="en-US"/>
        </w:rPr>
        <w:t>BigLever</w:t>
      </w:r>
      <w:proofErr w:type="spellEnd"/>
      <w:r w:rsidRPr="00953A0D">
        <w:rPr>
          <w:sz w:val="20"/>
          <w:lang w:val="en-US"/>
        </w:rPr>
        <w:t xml:space="preserve"> </w:t>
      </w:r>
      <w:r>
        <w:rPr>
          <w:sz w:val="20"/>
          <w:lang w:val="en-US"/>
        </w:rPr>
        <w:t>auf</w:t>
      </w:r>
      <w:r w:rsidRPr="00953A0D">
        <w:rPr>
          <w:sz w:val="20"/>
          <w:lang w:val="en-US"/>
        </w:rPr>
        <w:t xml:space="preserve"> </w:t>
      </w:r>
      <w:hyperlink r:id="rId12" w:history="1">
        <w:r w:rsidRPr="00953A0D">
          <w:rPr>
            <w:rStyle w:val="Hyperlink"/>
            <w:sz w:val="20"/>
            <w:lang w:val="en-US"/>
          </w:rPr>
          <w:t>Twitter</w:t>
        </w:r>
      </w:hyperlink>
      <w:r w:rsidRPr="00953A0D">
        <w:rPr>
          <w:sz w:val="20"/>
          <w:lang w:val="en-US"/>
        </w:rPr>
        <w:t xml:space="preserve">, </w:t>
      </w:r>
      <w:hyperlink r:id="rId13" w:history="1">
        <w:r w:rsidRPr="00411407">
          <w:rPr>
            <w:rStyle w:val="Hyperlink"/>
            <w:sz w:val="20"/>
            <w:lang w:val="en-US"/>
          </w:rPr>
          <w:t>LinkedIn</w:t>
        </w:r>
      </w:hyperlink>
      <w:r>
        <w:rPr>
          <w:sz w:val="20"/>
          <w:lang w:val="en-US"/>
        </w:rPr>
        <w:t>. Method Park auf</w:t>
      </w:r>
      <w:r w:rsidRPr="00953A0D">
        <w:rPr>
          <w:sz w:val="20"/>
          <w:lang w:val="en-US"/>
        </w:rPr>
        <w:t xml:space="preserve"> </w:t>
      </w:r>
      <w:hyperlink r:id="rId14" w:history="1">
        <w:r w:rsidRPr="00953A0D">
          <w:rPr>
            <w:rStyle w:val="Hyperlink"/>
            <w:sz w:val="20"/>
            <w:lang w:val="en-US"/>
          </w:rPr>
          <w:t>Twitter</w:t>
        </w:r>
      </w:hyperlink>
      <w:r w:rsidRPr="00953A0D">
        <w:rPr>
          <w:sz w:val="20"/>
          <w:lang w:val="en-US"/>
        </w:rPr>
        <w:t xml:space="preserve">, </w:t>
      </w:r>
      <w:hyperlink r:id="rId15" w:history="1">
        <w:r w:rsidRPr="00953A0D">
          <w:rPr>
            <w:rStyle w:val="Hyperlink"/>
            <w:sz w:val="20"/>
            <w:lang w:val="en-US"/>
          </w:rPr>
          <w:t>LinkedIn</w:t>
        </w:r>
      </w:hyperlink>
      <w:r w:rsidRPr="00953A0D">
        <w:rPr>
          <w:sz w:val="20"/>
          <w:lang w:val="en-US"/>
        </w:rPr>
        <w:t>.</w:t>
      </w:r>
    </w:p>
    <w:p w:rsidR="000E799B" w:rsidRPr="00953A0D" w:rsidRDefault="000E799B" w:rsidP="000E799B">
      <w:pPr>
        <w:spacing w:line="240" w:lineRule="auto"/>
        <w:rPr>
          <w:sz w:val="20"/>
          <w:lang w:val="en-US"/>
        </w:rPr>
      </w:pPr>
      <w:proofErr w:type="spellStart"/>
      <w:r w:rsidRPr="00953A0D">
        <w:rPr>
          <w:sz w:val="20"/>
          <w:lang w:val="en-US"/>
        </w:rPr>
        <w:t>BigLever</w:t>
      </w:r>
      <w:proofErr w:type="spellEnd"/>
      <w:r>
        <w:rPr>
          <w:sz w:val="20"/>
          <w:lang w:val="en-US"/>
        </w:rPr>
        <w:t xml:space="preserve"> Software, </w:t>
      </w:r>
      <w:proofErr w:type="spellStart"/>
      <w:r>
        <w:rPr>
          <w:sz w:val="20"/>
          <w:lang w:val="en-US"/>
        </w:rPr>
        <w:t>onePLE</w:t>
      </w:r>
      <w:proofErr w:type="spellEnd"/>
      <w:r>
        <w:rPr>
          <w:sz w:val="20"/>
          <w:lang w:val="en-US"/>
        </w:rPr>
        <w:t xml:space="preserve"> u</w:t>
      </w:r>
      <w:r w:rsidRPr="00953A0D">
        <w:rPr>
          <w:sz w:val="20"/>
          <w:lang w:val="en-US"/>
        </w:rPr>
        <w:t xml:space="preserve">nd </w:t>
      </w:r>
      <w:proofErr w:type="spellStart"/>
      <w:r w:rsidRPr="00953A0D">
        <w:rPr>
          <w:sz w:val="20"/>
          <w:lang w:val="en-US"/>
        </w:rPr>
        <w:t>BigLever</w:t>
      </w:r>
      <w:proofErr w:type="spellEnd"/>
      <w:r w:rsidRPr="00953A0D">
        <w:rPr>
          <w:sz w:val="20"/>
          <w:lang w:val="en-US"/>
        </w:rPr>
        <w:t xml:space="preserve"> Feature-based PLE Process Framework </w:t>
      </w:r>
      <w:proofErr w:type="spellStart"/>
      <w:r>
        <w:rPr>
          <w:sz w:val="20"/>
          <w:lang w:val="en-US"/>
        </w:rPr>
        <w:t>sind</w:t>
      </w:r>
      <w:proofErr w:type="spellEnd"/>
      <w:r w:rsidRPr="00953A0D">
        <w:rPr>
          <w:sz w:val="20"/>
          <w:lang w:val="en-US"/>
        </w:rPr>
        <w:t xml:space="preserve"> </w:t>
      </w:r>
      <w:r>
        <w:rPr>
          <w:sz w:val="20"/>
          <w:lang w:val="en-US"/>
        </w:rPr>
        <w:t>T</w:t>
      </w:r>
      <w:r w:rsidRPr="00953A0D">
        <w:rPr>
          <w:sz w:val="20"/>
          <w:lang w:val="en-US"/>
        </w:rPr>
        <w:t xml:space="preserve">rademarks </w:t>
      </w:r>
      <w:r>
        <w:rPr>
          <w:sz w:val="20"/>
          <w:lang w:val="en-US"/>
        </w:rPr>
        <w:t>der</w:t>
      </w:r>
      <w:r w:rsidRPr="00953A0D">
        <w:rPr>
          <w:sz w:val="20"/>
          <w:lang w:val="en-US"/>
        </w:rPr>
        <w:t xml:space="preserve"> </w:t>
      </w:r>
      <w:proofErr w:type="spellStart"/>
      <w:r w:rsidRPr="00953A0D">
        <w:rPr>
          <w:sz w:val="20"/>
          <w:lang w:val="en-US"/>
        </w:rPr>
        <w:t>BigLever</w:t>
      </w:r>
      <w:proofErr w:type="spellEnd"/>
      <w:r w:rsidRPr="00953A0D">
        <w:rPr>
          <w:sz w:val="20"/>
          <w:lang w:val="en-US"/>
        </w:rPr>
        <w:t xml:space="preserve"> Software, Inc. </w:t>
      </w:r>
    </w:p>
    <w:p w:rsidR="000E799B" w:rsidRDefault="000E799B" w:rsidP="00EB5CDC">
      <w:pPr>
        <w:pStyle w:val="BoilerplateText"/>
      </w:pPr>
      <w:bookmarkStart w:id="0" w:name="_GoBack"/>
      <w:bookmarkEnd w:id="0"/>
    </w:p>
    <w:p w:rsidR="00146180" w:rsidRDefault="00146180">
      <w:pPr>
        <w:spacing w:before="0" w:after="0" w:line="240" w:lineRule="auto"/>
        <w:jc w:val="left"/>
        <w:rPr>
          <w:b/>
          <w:sz w:val="22"/>
        </w:rPr>
      </w:pPr>
      <w:r>
        <w:rPr>
          <w:sz w:val="22"/>
        </w:rPr>
        <w:br w:type="page"/>
      </w:r>
    </w:p>
    <w:p w:rsidR="00ED1D9A" w:rsidRPr="004A4274" w:rsidRDefault="00ED1D9A" w:rsidP="00EB5CDC">
      <w:pPr>
        <w:pStyle w:val="Boilerplateberschrift"/>
        <w:rPr>
          <w:sz w:val="22"/>
        </w:rPr>
      </w:pPr>
      <w:r w:rsidRPr="004A4274">
        <w:rPr>
          <w:sz w:val="22"/>
        </w:rPr>
        <w:lastRenderedPageBreak/>
        <w:t>Für weitergehende Informationen wenden Sie sich bitte an:</w:t>
      </w:r>
    </w:p>
    <w:p w:rsidR="002268FC" w:rsidRPr="002268FC" w:rsidRDefault="002268FC" w:rsidP="002268FC">
      <w:pPr>
        <w:pStyle w:val="BoilerplateText"/>
      </w:pPr>
      <w:r>
        <w:t>Duncan Seidler, Business Development</w:t>
      </w:r>
      <w:r>
        <w:br/>
        <w:t>Method Park Software AG, Wetterkreuz 19a, 91058 Erlangen</w:t>
      </w:r>
      <w:r>
        <w:br/>
      </w:r>
      <w:r w:rsidRPr="002268FC">
        <w:t>Tel. + 49 1728-354132, Fax +49 9131 97206-280</w:t>
      </w:r>
      <w:r>
        <w:br/>
      </w:r>
      <w:hyperlink r:id="rId16" w:history="1">
        <w:r w:rsidRPr="00BF3B9E">
          <w:rPr>
            <w:rStyle w:val="Hyperlink"/>
          </w:rPr>
          <w:t>Duncan.Seidler@methodpark.de</w:t>
        </w:r>
      </w:hyperlink>
      <w:r>
        <w:t xml:space="preserve"> </w:t>
      </w:r>
      <w:r w:rsidRPr="002268FC">
        <w:t xml:space="preserve"> </w:t>
      </w:r>
      <w:r w:rsidRPr="002268FC">
        <w:tab/>
      </w:r>
      <w:hyperlink r:id="rId17" w:history="1">
        <w:r w:rsidRPr="00BF3B9E">
          <w:rPr>
            <w:rStyle w:val="Hyperlink"/>
          </w:rPr>
          <w:t>www.methodpark.de</w:t>
        </w:r>
      </w:hyperlink>
    </w:p>
    <w:p w:rsidR="002268FC" w:rsidRDefault="002268FC" w:rsidP="002268FC">
      <w:pPr>
        <w:pStyle w:val="BoilerplateText"/>
        <w:rPr>
          <w:lang w:val="en-US"/>
        </w:rPr>
      </w:pPr>
      <w:r w:rsidRPr="001E0CD3">
        <w:t xml:space="preserve">Cathy Martin, </w:t>
      </w:r>
      <w:proofErr w:type="spellStart"/>
      <w:r w:rsidRPr="001E0CD3">
        <w:t>BigLever</w:t>
      </w:r>
      <w:proofErr w:type="spellEnd"/>
      <w:r w:rsidRPr="001E0CD3">
        <w:t xml:space="preserve"> Software</w:t>
      </w:r>
      <w:r w:rsidRPr="001E0CD3">
        <w:br/>
        <w:t xml:space="preserve">Tel. </w:t>
      </w:r>
      <w:r w:rsidRPr="002268FC">
        <w:rPr>
          <w:lang w:val="en-US"/>
        </w:rPr>
        <w:t>+1 (512) 565-4612</w:t>
      </w:r>
      <w:r w:rsidRPr="002268FC">
        <w:rPr>
          <w:lang w:val="en-US"/>
        </w:rPr>
        <w:br/>
      </w:r>
      <w:hyperlink r:id="rId18" w:history="1">
        <w:r w:rsidRPr="00BF3B9E">
          <w:rPr>
            <w:rStyle w:val="Hyperlink"/>
            <w:lang w:val="en-US"/>
          </w:rPr>
          <w:t>cmartin@biglever.com</w:t>
        </w:r>
      </w:hyperlink>
    </w:p>
    <w:p w:rsidR="008D6B2C" w:rsidRPr="002268FC" w:rsidRDefault="002268FC" w:rsidP="002268FC">
      <w:pPr>
        <w:pStyle w:val="BoilerplateText"/>
        <w:rPr>
          <w:lang w:val="en-US"/>
        </w:rPr>
      </w:pPr>
      <w:r w:rsidRPr="002268FC">
        <w:rPr>
          <w:lang w:val="en-US"/>
        </w:rPr>
        <w:t xml:space="preserve">Diane </w:t>
      </w:r>
      <w:proofErr w:type="spellStart"/>
      <w:r w:rsidRPr="002268FC">
        <w:rPr>
          <w:lang w:val="en-US"/>
        </w:rPr>
        <w:t>Pardes</w:t>
      </w:r>
      <w:proofErr w:type="spellEnd"/>
      <w:r w:rsidRPr="002268FC">
        <w:rPr>
          <w:lang w:val="en-US"/>
        </w:rPr>
        <w:t xml:space="preserve">, </w:t>
      </w:r>
      <w:proofErr w:type="spellStart"/>
      <w:r w:rsidRPr="002268FC">
        <w:rPr>
          <w:lang w:val="en-US"/>
        </w:rPr>
        <w:t>Pardes</w:t>
      </w:r>
      <w:proofErr w:type="spellEnd"/>
      <w:r w:rsidRPr="002268FC">
        <w:rPr>
          <w:lang w:val="en-US"/>
        </w:rPr>
        <w:t xml:space="preserve"> Communications, LC</w:t>
      </w:r>
      <w:r>
        <w:rPr>
          <w:lang w:val="en-US"/>
        </w:rPr>
        <w:br/>
      </w:r>
      <w:r w:rsidRPr="002268FC">
        <w:rPr>
          <w:lang w:val="en-US"/>
        </w:rPr>
        <w:t>Tel. +1 (508) 315-3432</w:t>
      </w:r>
      <w:r>
        <w:rPr>
          <w:lang w:val="en-US"/>
        </w:rPr>
        <w:br/>
      </w:r>
      <w:hyperlink r:id="rId19" w:history="1">
        <w:r w:rsidRPr="00BF3B9E">
          <w:rPr>
            <w:rStyle w:val="Hyperlink"/>
            <w:lang w:val="en-US"/>
          </w:rPr>
          <w:t>dpardes@pardescommunications.com</w:t>
        </w:r>
      </w:hyperlink>
    </w:p>
    <w:sectPr w:rsidR="008D6B2C" w:rsidRPr="002268FC" w:rsidSect="000F5807">
      <w:headerReference w:type="default" r:id="rId2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11" w:rsidRDefault="00F42011">
      <w:r>
        <w:separator/>
      </w:r>
    </w:p>
  </w:endnote>
  <w:endnote w:type="continuationSeparator" w:id="0">
    <w:p w:rsidR="00F42011" w:rsidRDefault="00F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11" w:rsidRDefault="00F42011">
      <w:r>
        <w:separator/>
      </w:r>
    </w:p>
  </w:footnote>
  <w:footnote w:type="continuationSeparator" w:id="0">
    <w:p w:rsidR="00F42011" w:rsidRDefault="00F4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A939B5" w:rsidP="009B30C0">
    <w:pPr>
      <w:pStyle w:val="Kopfzeile"/>
      <w:jc w:val="right"/>
    </w:pPr>
    <w:bookmarkStart w:id="1" w:name="_Hlk493158153"/>
    <w:bookmarkStart w:id="2" w:name="_Hlk493158154"/>
    <w:bookmarkStart w:id="3" w:name="_Hlk493158155"/>
    <w:r>
      <w:rPr>
        <w:noProof/>
        <w:lang w:val="en-US" w:eastAsia="en-US"/>
      </w:rPr>
      <w:drawing>
        <wp:inline distT="0" distB="0" distL="0" distR="0">
          <wp:extent cx="932959" cy="543464"/>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ever Software.jpg"/>
                  <pic:cNvPicPr/>
                </pic:nvPicPr>
                <pic:blipFill>
                  <a:blip r:embed="rId1">
                    <a:extLst>
                      <a:ext uri="{28A0092B-C50C-407E-A947-70E740481C1C}">
                        <a14:useLocalDpi xmlns:a14="http://schemas.microsoft.com/office/drawing/2010/main" val="0"/>
                      </a:ext>
                    </a:extLst>
                  </a:blip>
                  <a:stretch>
                    <a:fillRect/>
                  </a:stretch>
                </pic:blipFill>
                <pic:spPr>
                  <a:xfrm>
                    <a:off x="0" y="0"/>
                    <a:ext cx="957082" cy="557516"/>
                  </a:xfrm>
                  <a:prstGeom prst="rect">
                    <a:avLst/>
                  </a:prstGeom>
                </pic:spPr>
              </pic:pic>
            </a:graphicData>
          </a:graphic>
        </wp:inline>
      </w:drawing>
    </w:r>
    <w:r>
      <w:rPr>
        <w:noProof/>
        <w:lang w:val="en-US" w:eastAsia="en-US"/>
      </w:rPr>
      <w:t xml:space="preserve">                             </w:t>
    </w:r>
    <w:r w:rsidR="004D2127">
      <w:rPr>
        <w:noProof/>
        <w:lang w:val="en-US" w:eastAsia="en-US"/>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7"/>
    <w:rsid w:val="00014EF3"/>
    <w:rsid w:val="00063E94"/>
    <w:rsid w:val="0006738D"/>
    <w:rsid w:val="000764E8"/>
    <w:rsid w:val="0008087A"/>
    <w:rsid w:val="00084BC3"/>
    <w:rsid w:val="000E799B"/>
    <w:rsid w:val="000F5807"/>
    <w:rsid w:val="000F681C"/>
    <w:rsid w:val="00146180"/>
    <w:rsid w:val="001657C3"/>
    <w:rsid w:val="00167806"/>
    <w:rsid w:val="001854C6"/>
    <w:rsid w:val="001858D6"/>
    <w:rsid w:val="0019757E"/>
    <w:rsid w:val="001B0909"/>
    <w:rsid w:val="001B730E"/>
    <w:rsid w:val="001E0CD3"/>
    <w:rsid w:val="002230FC"/>
    <w:rsid w:val="002231BE"/>
    <w:rsid w:val="00224BA1"/>
    <w:rsid w:val="002268FC"/>
    <w:rsid w:val="00242EF1"/>
    <w:rsid w:val="00255EAA"/>
    <w:rsid w:val="002663CA"/>
    <w:rsid w:val="0026723C"/>
    <w:rsid w:val="00273B74"/>
    <w:rsid w:val="00282095"/>
    <w:rsid w:val="0029345E"/>
    <w:rsid w:val="00297381"/>
    <w:rsid w:val="002C236D"/>
    <w:rsid w:val="002C3DC4"/>
    <w:rsid w:val="002D0204"/>
    <w:rsid w:val="002E3B62"/>
    <w:rsid w:val="00345098"/>
    <w:rsid w:val="003460E6"/>
    <w:rsid w:val="00355F75"/>
    <w:rsid w:val="00363B18"/>
    <w:rsid w:val="003A74B7"/>
    <w:rsid w:val="003B7723"/>
    <w:rsid w:val="003E4AFC"/>
    <w:rsid w:val="003F2D2C"/>
    <w:rsid w:val="003F7A8A"/>
    <w:rsid w:val="004019E6"/>
    <w:rsid w:val="0040287F"/>
    <w:rsid w:val="00411FAE"/>
    <w:rsid w:val="00425776"/>
    <w:rsid w:val="00443C2A"/>
    <w:rsid w:val="00445807"/>
    <w:rsid w:val="00465FC1"/>
    <w:rsid w:val="00487279"/>
    <w:rsid w:val="004A1A1B"/>
    <w:rsid w:val="004A4274"/>
    <w:rsid w:val="004D2127"/>
    <w:rsid w:val="0050594E"/>
    <w:rsid w:val="00521755"/>
    <w:rsid w:val="005300BF"/>
    <w:rsid w:val="005410BC"/>
    <w:rsid w:val="00542F5D"/>
    <w:rsid w:val="00556D48"/>
    <w:rsid w:val="005977BC"/>
    <w:rsid w:val="005A361D"/>
    <w:rsid w:val="005A5181"/>
    <w:rsid w:val="005B3298"/>
    <w:rsid w:val="005B53BC"/>
    <w:rsid w:val="005D5BC8"/>
    <w:rsid w:val="00604D1C"/>
    <w:rsid w:val="00610167"/>
    <w:rsid w:val="00614CAF"/>
    <w:rsid w:val="0061595B"/>
    <w:rsid w:val="006366F7"/>
    <w:rsid w:val="006454E0"/>
    <w:rsid w:val="00661D50"/>
    <w:rsid w:val="006742E0"/>
    <w:rsid w:val="006835F9"/>
    <w:rsid w:val="006B6016"/>
    <w:rsid w:val="00726700"/>
    <w:rsid w:val="007404FE"/>
    <w:rsid w:val="007C7D0F"/>
    <w:rsid w:val="007C7FC3"/>
    <w:rsid w:val="007D3091"/>
    <w:rsid w:val="007E3AC5"/>
    <w:rsid w:val="008379C7"/>
    <w:rsid w:val="00866B27"/>
    <w:rsid w:val="0089645C"/>
    <w:rsid w:val="00896C47"/>
    <w:rsid w:val="008A1522"/>
    <w:rsid w:val="008B6FE4"/>
    <w:rsid w:val="008D6B2C"/>
    <w:rsid w:val="008E3C1F"/>
    <w:rsid w:val="00920412"/>
    <w:rsid w:val="009229FA"/>
    <w:rsid w:val="009236EA"/>
    <w:rsid w:val="00933360"/>
    <w:rsid w:val="00941A8E"/>
    <w:rsid w:val="00957D0F"/>
    <w:rsid w:val="009617B7"/>
    <w:rsid w:val="00980A68"/>
    <w:rsid w:val="009A05DB"/>
    <w:rsid w:val="009B30C0"/>
    <w:rsid w:val="009F19B4"/>
    <w:rsid w:val="009F19CD"/>
    <w:rsid w:val="00A00C96"/>
    <w:rsid w:val="00A23E6B"/>
    <w:rsid w:val="00A246BE"/>
    <w:rsid w:val="00A43F94"/>
    <w:rsid w:val="00A44933"/>
    <w:rsid w:val="00A57019"/>
    <w:rsid w:val="00A81924"/>
    <w:rsid w:val="00A939B5"/>
    <w:rsid w:val="00AA673C"/>
    <w:rsid w:val="00AA6789"/>
    <w:rsid w:val="00AA6E2E"/>
    <w:rsid w:val="00AD02B2"/>
    <w:rsid w:val="00AE0585"/>
    <w:rsid w:val="00AF066F"/>
    <w:rsid w:val="00B112FC"/>
    <w:rsid w:val="00B1165A"/>
    <w:rsid w:val="00B6123F"/>
    <w:rsid w:val="00B63095"/>
    <w:rsid w:val="00B95012"/>
    <w:rsid w:val="00BB7996"/>
    <w:rsid w:val="00BC3208"/>
    <w:rsid w:val="00BC7F63"/>
    <w:rsid w:val="00BD1958"/>
    <w:rsid w:val="00BF464A"/>
    <w:rsid w:val="00C120C9"/>
    <w:rsid w:val="00C12490"/>
    <w:rsid w:val="00C20779"/>
    <w:rsid w:val="00C23C89"/>
    <w:rsid w:val="00C34648"/>
    <w:rsid w:val="00C358A5"/>
    <w:rsid w:val="00C430EF"/>
    <w:rsid w:val="00C76262"/>
    <w:rsid w:val="00C93264"/>
    <w:rsid w:val="00CA03AF"/>
    <w:rsid w:val="00CB529D"/>
    <w:rsid w:val="00CC291B"/>
    <w:rsid w:val="00CC3E2A"/>
    <w:rsid w:val="00CD07AB"/>
    <w:rsid w:val="00CE6B88"/>
    <w:rsid w:val="00D002AE"/>
    <w:rsid w:val="00D1394D"/>
    <w:rsid w:val="00D14645"/>
    <w:rsid w:val="00D952F7"/>
    <w:rsid w:val="00DE1BEE"/>
    <w:rsid w:val="00E25087"/>
    <w:rsid w:val="00E26E96"/>
    <w:rsid w:val="00E54783"/>
    <w:rsid w:val="00E676E8"/>
    <w:rsid w:val="00E86E5B"/>
    <w:rsid w:val="00EB5CDC"/>
    <w:rsid w:val="00EC7073"/>
    <w:rsid w:val="00EC7AE2"/>
    <w:rsid w:val="00ED1D9A"/>
    <w:rsid w:val="00ED3B30"/>
    <w:rsid w:val="00ED41B5"/>
    <w:rsid w:val="00EE2DAA"/>
    <w:rsid w:val="00EE6290"/>
    <w:rsid w:val="00F11843"/>
    <w:rsid w:val="00F23890"/>
    <w:rsid w:val="00F242E7"/>
    <w:rsid w:val="00F25E6D"/>
    <w:rsid w:val="00F26877"/>
    <w:rsid w:val="00F42011"/>
    <w:rsid w:val="00F518D0"/>
    <w:rsid w:val="00F616ED"/>
    <w:rsid w:val="00F71404"/>
    <w:rsid w:val="00F74716"/>
    <w:rsid w:val="00F80C7D"/>
    <w:rsid w:val="00F82178"/>
    <w:rsid w:val="00FB0A04"/>
    <w:rsid w:val="00FB42D7"/>
    <w:rsid w:val="00FC6EBB"/>
    <w:rsid w:val="00FD057F"/>
    <w:rsid w:val="00FD7FD3"/>
    <w:rsid w:val="00FE0C1F"/>
    <w:rsid w:val="00FE7385"/>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B01DB"/>
  <w15:docId w15:val="{B9AD3EEA-A6CE-4053-A932-D2628EA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NichtaufgelsteErwhnung">
    <w:name w:val="Unresolved Mention"/>
    <w:basedOn w:val="Absatz-Standardschriftart"/>
    <w:uiPriority w:val="99"/>
    <w:semiHidden/>
    <w:unhideWhenUsed/>
    <w:rsid w:val="00542F5D"/>
    <w:rPr>
      <w:color w:val="808080"/>
      <w:shd w:val="clear" w:color="auto" w:fill="E6E6E6"/>
    </w:rPr>
  </w:style>
  <w:style w:type="character" w:styleId="BesuchterLink">
    <w:name w:val="FollowedHyperlink"/>
    <w:basedOn w:val="Absatz-Standardschriftart"/>
    <w:semiHidden/>
    <w:unhideWhenUsed/>
    <w:rsid w:val="000E7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ever.com/solution/solution.html" TargetMode="External"/><Relationship Id="rId13" Type="http://schemas.openxmlformats.org/officeDocument/2006/relationships/hyperlink" Target="https://www.linkedin.com/company/10894170/" TargetMode="External"/><Relationship Id="rId18" Type="http://schemas.openxmlformats.org/officeDocument/2006/relationships/hyperlink" Target="mailto:cmartin@biglever.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iglever.com/" TargetMode="External"/><Relationship Id="rId12" Type="http://schemas.openxmlformats.org/officeDocument/2006/relationships/hyperlink" Target="https://twitter.com/biglever" TargetMode="External"/><Relationship Id="rId17" Type="http://schemas.openxmlformats.org/officeDocument/2006/relationships/hyperlink" Target="http://www.methodpark.de" TargetMode="External"/><Relationship Id="rId2" Type="http://schemas.openxmlformats.org/officeDocument/2006/relationships/settings" Target="settings.xml"/><Relationship Id="rId16" Type="http://schemas.openxmlformats.org/officeDocument/2006/relationships/hyperlink" Target="mailto:Duncan.Seidler@methodpark.d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ethodpark.com" TargetMode="External"/><Relationship Id="rId11" Type="http://schemas.openxmlformats.org/officeDocument/2006/relationships/hyperlink" Target="http://www.biglever.com" TargetMode="External"/><Relationship Id="rId5" Type="http://schemas.openxmlformats.org/officeDocument/2006/relationships/endnotes" Target="endnotes.xml"/><Relationship Id="rId15" Type="http://schemas.openxmlformats.org/officeDocument/2006/relationships/hyperlink" Target="https://www.linkedin.com/groups/4624160/profile" TargetMode="External"/><Relationship Id="rId10" Type="http://schemas.openxmlformats.org/officeDocument/2006/relationships/hyperlink" Target="http://www.methodpark.de" TargetMode="External"/><Relationship Id="rId19" Type="http://schemas.openxmlformats.org/officeDocument/2006/relationships/hyperlink" Target="mailto:dpardes@pardescommunications.com" TargetMode="External"/><Relationship Id="rId4" Type="http://schemas.openxmlformats.org/officeDocument/2006/relationships/footnotes" Target="footnotes.xml"/><Relationship Id="rId9" Type="http://schemas.openxmlformats.org/officeDocument/2006/relationships/hyperlink" Target="http://www.biglever.com/solution/methodology.html" TargetMode="External"/><Relationship Id="rId14" Type="http://schemas.openxmlformats.org/officeDocument/2006/relationships/hyperlink" Target="https://twitter.com/METHODPA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7197</Characters>
  <Application>Microsoft Office Word</Application>
  <DocSecurity>0</DocSecurity>
  <Lines>156</Lines>
  <Paragraphs>27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8303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6</cp:revision>
  <cp:lastPrinted>2017-09-14T08:31:00Z</cp:lastPrinted>
  <dcterms:created xsi:type="dcterms:W3CDTF">2017-09-14T08:27:00Z</dcterms:created>
  <dcterms:modified xsi:type="dcterms:W3CDTF">2017-09-14T11:16:00Z</dcterms:modified>
</cp:coreProperties>
</file>