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F5EA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4371F18B" w14:textId="77777777" w:rsidR="002E096D" w:rsidRDefault="002E096D" w:rsidP="00D74C53">
      <w:pPr>
        <w:rPr>
          <w:rFonts w:cs="Times New Roman"/>
          <w:b/>
          <w:bCs/>
          <w:sz w:val="28"/>
          <w:lang w:val="en-US"/>
        </w:rPr>
      </w:pPr>
    </w:p>
    <w:p w14:paraId="054C2BAE" w14:textId="1325CE00" w:rsidR="00D74C53" w:rsidRPr="000751BE" w:rsidRDefault="00CB434B" w:rsidP="00D74C53">
      <w:pPr>
        <w:rPr>
          <w:lang w:val="en-US"/>
        </w:rPr>
      </w:pPr>
      <w:r>
        <w:rPr>
          <w:rFonts w:cs="Times New Roman"/>
          <w:b/>
          <w:bCs/>
          <w:sz w:val="28"/>
          <w:lang w:val="en-US"/>
        </w:rPr>
        <w:t>B</w:t>
      </w:r>
      <w:r w:rsidR="003D1FEB" w:rsidRPr="003D1FEB">
        <w:rPr>
          <w:rFonts w:cs="Times New Roman"/>
          <w:b/>
          <w:bCs/>
          <w:sz w:val="28"/>
          <w:lang w:val="en-US"/>
        </w:rPr>
        <w:t>oost Process Experience</w:t>
      </w:r>
      <w:r>
        <w:rPr>
          <w:rFonts w:cs="Times New Roman"/>
          <w:b/>
          <w:bCs/>
          <w:sz w:val="28"/>
          <w:lang w:val="en-US"/>
        </w:rPr>
        <w:t>: Stages 7.0 is now available</w:t>
      </w:r>
    </w:p>
    <w:p w14:paraId="322B2E40" w14:textId="2A018E63" w:rsidR="00D74C53" w:rsidRPr="000751BE" w:rsidRDefault="00CB434B" w:rsidP="00D74C53">
      <w:pPr>
        <w:rPr>
          <w:lang w:val="en-US"/>
        </w:rPr>
      </w:pPr>
      <w:r w:rsidRPr="00F25023">
        <w:rPr>
          <w:b/>
          <w:i/>
          <w:lang w:val="en-US"/>
        </w:rPr>
        <w:t xml:space="preserve">Method Park brings new version of </w:t>
      </w:r>
      <w:r w:rsidR="00355C5C" w:rsidRPr="00F25023">
        <w:rPr>
          <w:b/>
          <w:i/>
          <w:lang w:val="en-US"/>
        </w:rPr>
        <w:t>its flagship</w:t>
      </w:r>
      <w:r w:rsidRPr="00F25023">
        <w:rPr>
          <w:b/>
          <w:i/>
          <w:lang w:val="en-US"/>
        </w:rPr>
        <w:t xml:space="preserve"> process management software to the market</w:t>
      </w:r>
    </w:p>
    <w:p w14:paraId="0037D35E" w14:textId="54F5EFD2" w:rsidR="00667CD5" w:rsidRPr="00F10F7C" w:rsidRDefault="005D1F5E" w:rsidP="00E76DAC">
      <w:pPr>
        <w:rPr>
          <w:lang w:val="en-US"/>
        </w:rPr>
      </w:pPr>
      <w:r>
        <w:rPr>
          <w:lang w:val="en-US"/>
        </w:rPr>
        <w:t xml:space="preserve">Erlangen, </w:t>
      </w:r>
      <w:r w:rsidR="003D1FEB">
        <w:rPr>
          <w:lang w:val="en-US"/>
        </w:rPr>
        <w:t>July</w:t>
      </w:r>
      <w:r>
        <w:rPr>
          <w:lang w:val="en-US"/>
        </w:rPr>
        <w:t xml:space="preserve"> </w:t>
      </w:r>
      <w:r w:rsidR="003D1FEB">
        <w:rPr>
          <w:lang w:val="en-US"/>
        </w:rPr>
        <w:t>7th</w:t>
      </w:r>
      <w:r>
        <w:rPr>
          <w:lang w:val="en-US"/>
        </w:rPr>
        <w:t xml:space="preserve">, </w:t>
      </w:r>
      <w:r w:rsidR="003D1FEB">
        <w:rPr>
          <w:lang w:val="en-US"/>
        </w:rPr>
        <w:t>2017</w:t>
      </w:r>
      <w:r>
        <w:rPr>
          <w:lang w:val="en-US"/>
        </w:rPr>
        <w:t xml:space="preserve"> </w:t>
      </w:r>
      <w:r w:rsidR="00F10F7C">
        <w:rPr>
          <w:lang w:val="en-US"/>
        </w:rPr>
        <w:t>-</w:t>
      </w:r>
      <w:r w:rsidR="007009E3">
        <w:rPr>
          <w:lang w:val="en-US"/>
        </w:rPr>
        <w:t xml:space="preserve"> </w:t>
      </w:r>
      <w:r w:rsidR="003D1FEB" w:rsidRPr="003D1FEB">
        <w:rPr>
          <w:lang w:val="en-US"/>
        </w:rPr>
        <w:t>Method Park</w:t>
      </w:r>
      <w:r w:rsidR="00CB434B">
        <w:rPr>
          <w:lang w:val="en-US"/>
        </w:rPr>
        <w:t>, t</w:t>
      </w:r>
      <w:r w:rsidR="00CB434B" w:rsidRPr="00CB434B">
        <w:rPr>
          <w:lang w:val="en-US"/>
        </w:rPr>
        <w:t>he expert for software and systems engineering</w:t>
      </w:r>
      <w:r w:rsidR="003D1FEB" w:rsidRPr="003D1FEB">
        <w:rPr>
          <w:lang w:val="en-US"/>
        </w:rPr>
        <w:t xml:space="preserve"> has released Stages 7.0, bringing the biggest innovation step to its leading process management system since its inception. </w:t>
      </w:r>
      <w:r w:rsidR="000C501F">
        <w:rPr>
          <w:lang w:val="en-US"/>
        </w:rPr>
        <w:t>The new version</w:t>
      </w:r>
      <w:r w:rsidR="003D1FEB" w:rsidRPr="003D1FEB">
        <w:rPr>
          <w:lang w:val="en-US"/>
        </w:rPr>
        <w:t xml:space="preserve"> comes with a completely new user interface that provides an optimized process experience for all users, whether they use desktops, tablets, or smartphones.</w:t>
      </w:r>
    </w:p>
    <w:p w14:paraId="3C1B09C4" w14:textId="79FE2919" w:rsidR="00355C5C" w:rsidRPr="00F10F7C" w:rsidRDefault="000C501F" w:rsidP="00E76DAC">
      <w:pPr>
        <w:rPr>
          <w:lang w:val="en-US"/>
        </w:rPr>
      </w:pPr>
      <w:r>
        <w:rPr>
          <w:lang w:val="en-US"/>
        </w:rPr>
        <w:t>Developing products for</w:t>
      </w:r>
      <w:r w:rsidR="00246CF2">
        <w:rPr>
          <w:lang w:val="en-US"/>
        </w:rPr>
        <w:t xml:space="preserve"> </w:t>
      </w:r>
      <w:r>
        <w:rPr>
          <w:lang w:val="en-US"/>
        </w:rPr>
        <w:t>an increasingly complex world</w:t>
      </w:r>
      <w:r w:rsidR="00246CF2">
        <w:rPr>
          <w:lang w:val="en-US"/>
        </w:rPr>
        <w:t xml:space="preserve"> is </w:t>
      </w:r>
      <w:r w:rsidR="00045327">
        <w:rPr>
          <w:lang w:val="en-US"/>
        </w:rPr>
        <w:t>hard</w:t>
      </w:r>
      <w:r>
        <w:rPr>
          <w:lang w:val="en-US"/>
        </w:rPr>
        <w:t>.</w:t>
      </w:r>
      <w:r w:rsidR="00667CD5">
        <w:rPr>
          <w:lang w:val="en-US"/>
        </w:rPr>
        <w:t xml:space="preserve"> </w:t>
      </w:r>
      <w:r w:rsidR="00246CF2">
        <w:rPr>
          <w:lang w:val="en-US"/>
        </w:rPr>
        <w:t>F</w:t>
      </w:r>
      <w:r w:rsidR="00667CD5">
        <w:rPr>
          <w:lang w:val="en-US"/>
        </w:rPr>
        <w:t xml:space="preserve">actors </w:t>
      </w:r>
      <w:r w:rsidR="00246CF2">
        <w:rPr>
          <w:lang w:val="en-US"/>
        </w:rPr>
        <w:t xml:space="preserve">like </w:t>
      </w:r>
      <w:r w:rsidR="00667CD5">
        <w:rPr>
          <w:lang w:val="en-US"/>
        </w:rPr>
        <w:t xml:space="preserve">security, safety, </w:t>
      </w:r>
      <w:r w:rsidR="00246CF2">
        <w:rPr>
          <w:lang w:val="en-US"/>
        </w:rPr>
        <w:t>agility</w:t>
      </w:r>
      <w:r w:rsidR="00667CD5">
        <w:rPr>
          <w:lang w:val="en-US"/>
        </w:rPr>
        <w:t xml:space="preserve">, </w:t>
      </w:r>
      <w:r w:rsidR="00246CF2">
        <w:rPr>
          <w:lang w:val="en-US"/>
        </w:rPr>
        <w:t xml:space="preserve">or </w:t>
      </w:r>
      <w:r w:rsidR="003C0778">
        <w:rPr>
          <w:lang w:val="en-US"/>
        </w:rPr>
        <w:t>inter</w:t>
      </w:r>
      <w:r w:rsidR="00246CF2">
        <w:rPr>
          <w:lang w:val="en-US"/>
        </w:rPr>
        <w:t>connectivity challenge or</w:t>
      </w:r>
      <w:r w:rsidR="00944D89">
        <w:rPr>
          <w:lang w:val="en-US"/>
        </w:rPr>
        <w:t xml:space="preserve"> even</w:t>
      </w:r>
      <w:r w:rsidR="00246CF2">
        <w:rPr>
          <w:lang w:val="en-US"/>
        </w:rPr>
        <w:t xml:space="preserve"> exceed current engineering capabilities. </w:t>
      </w:r>
      <w:r w:rsidR="00667CD5">
        <w:rPr>
          <w:lang w:val="en-US"/>
        </w:rPr>
        <w:t xml:space="preserve">To </w:t>
      </w:r>
      <w:r w:rsidR="003C0778">
        <w:rPr>
          <w:lang w:val="en-US"/>
        </w:rPr>
        <w:t xml:space="preserve">master this complexity, </w:t>
      </w:r>
      <w:r w:rsidR="00667CD5">
        <w:rPr>
          <w:lang w:val="en-US"/>
        </w:rPr>
        <w:t>Method Park developed</w:t>
      </w:r>
      <w:r w:rsidR="00074BBF">
        <w:rPr>
          <w:lang w:val="en-US"/>
        </w:rPr>
        <w:t xml:space="preserve"> the process management software</w:t>
      </w:r>
      <w:r w:rsidR="00667CD5">
        <w:rPr>
          <w:lang w:val="en-US"/>
        </w:rPr>
        <w:t xml:space="preserve"> Stages</w:t>
      </w:r>
      <w:r w:rsidR="003C0778">
        <w:rPr>
          <w:lang w:val="en-US"/>
        </w:rPr>
        <w:t>. I</w:t>
      </w:r>
      <w:r w:rsidR="00667CD5">
        <w:rPr>
          <w:lang w:val="en-US"/>
        </w:rPr>
        <w:t xml:space="preserve">t provides </w:t>
      </w:r>
      <w:r w:rsidR="003C0778">
        <w:rPr>
          <w:lang w:val="en-US"/>
        </w:rPr>
        <w:t>process insight</w:t>
      </w:r>
      <w:r w:rsidR="00667CD5">
        <w:rPr>
          <w:lang w:val="en-US"/>
        </w:rPr>
        <w:t xml:space="preserve"> </w:t>
      </w:r>
      <w:r w:rsidR="003C0778">
        <w:rPr>
          <w:lang w:val="en-US"/>
        </w:rPr>
        <w:t>to</w:t>
      </w:r>
      <w:r w:rsidR="00074BBF">
        <w:rPr>
          <w:lang w:val="en-US"/>
        </w:rPr>
        <w:t xml:space="preserve"> </w:t>
      </w:r>
      <w:r w:rsidR="003C0778">
        <w:rPr>
          <w:lang w:val="en-US"/>
        </w:rPr>
        <w:t>the right person at the right time and in the right perspective.</w:t>
      </w:r>
    </w:p>
    <w:p w14:paraId="1B868000" w14:textId="6CFBFD10" w:rsidR="00F37B53" w:rsidRPr="00F10F7C" w:rsidRDefault="003D1FEB" w:rsidP="00E76DAC">
      <w:pPr>
        <w:rPr>
          <w:lang w:val="en-US"/>
        </w:rPr>
      </w:pPr>
      <w:r w:rsidRPr="003D1FEB">
        <w:rPr>
          <w:lang w:val="en-US"/>
        </w:rPr>
        <w:t>„Stages 7.0 is optimized for organizations that are challenged with a transformation of their engineering business, organization, or regulatory environment</w:t>
      </w:r>
      <w:r w:rsidR="00667CD5">
        <w:rPr>
          <w:lang w:val="en-US"/>
        </w:rPr>
        <w:t xml:space="preserve">,” </w:t>
      </w:r>
      <w:r w:rsidR="00667CD5" w:rsidRPr="00667CD5">
        <w:rPr>
          <w:lang w:val="en-US"/>
        </w:rPr>
        <w:t xml:space="preserve">says Erich Meier, CTO and </w:t>
      </w:r>
      <w:r w:rsidR="0046364D">
        <w:rPr>
          <w:lang w:val="en-US"/>
        </w:rPr>
        <w:t>creator</w:t>
      </w:r>
      <w:r w:rsidR="00667CD5" w:rsidRPr="00667CD5">
        <w:rPr>
          <w:lang w:val="en-US"/>
        </w:rPr>
        <w:t xml:space="preserve"> of Stages at Meth</w:t>
      </w:r>
      <w:r w:rsidR="00F25023">
        <w:rPr>
          <w:lang w:val="en-US"/>
        </w:rPr>
        <w:t>o</w:t>
      </w:r>
      <w:r w:rsidR="00667CD5" w:rsidRPr="00667CD5">
        <w:rPr>
          <w:lang w:val="en-US"/>
        </w:rPr>
        <w:t>d Park</w:t>
      </w:r>
      <w:r w:rsidR="00667CD5">
        <w:rPr>
          <w:lang w:val="en-US"/>
        </w:rPr>
        <w:t>.</w:t>
      </w:r>
      <w:r w:rsidRPr="003D1FEB">
        <w:rPr>
          <w:lang w:val="en-US"/>
        </w:rPr>
        <w:t xml:space="preserve"> </w:t>
      </w:r>
      <w:r w:rsidR="00667CD5">
        <w:rPr>
          <w:lang w:val="en-US"/>
        </w:rPr>
        <w:t>“</w:t>
      </w:r>
      <w:r w:rsidRPr="003D1FEB">
        <w:rPr>
          <w:lang w:val="en-US"/>
        </w:rPr>
        <w:t>With Stages 7.0, those organizations can streamline their processes, flexibly adapt them to changing business requirements, and – most important – quickly implement those processes in practice.”</w:t>
      </w:r>
    </w:p>
    <w:p w14:paraId="11E9307B" w14:textId="13F3E63D" w:rsidR="003D1FEB" w:rsidRPr="00F10F7C" w:rsidDel="00355C5C" w:rsidRDefault="003D1FEB" w:rsidP="00E76DAC">
      <w:pPr>
        <w:rPr>
          <w:lang w:val="en-US"/>
        </w:rPr>
      </w:pPr>
      <w:r w:rsidRPr="003D1FEB" w:rsidDel="00355C5C">
        <w:rPr>
          <w:lang w:val="en-US"/>
        </w:rPr>
        <w:t xml:space="preserve">Stages 7.0 has a strong focus on creating value for end users. Every process participant can choose their preferred notation, </w:t>
      </w:r>
      <w:r w:rsidRPr="003D1FEB" w:rsidDel="00355C5C">
        <w:rPr>
          <w:lang w:val="en-US"/>
        </w:rPr>
        <w:lastRenderedPageBreak/>
        <w:t>perspective, and level of detail. This is a significant advantage over traditional modeling tools, which are typically bound to one notation and where process diagrams are static pictures rather than value-creating models.</w:t>
      </w:r>
    </w:p>
    <w:p w14:paraId="39F5A62A" w14:textId="460AAA6F" w:rsidR="003D1FEB" w:rsidRPr="002209EA" w:rsidRDefault="002209EA" w:rsidP="00E76DAC">
      <w:pPr>
        <w:rPr>
          <w:lang w:val="en-US"/>
        </w:rPr>
      </w:pPr>
      <w:r w:rsidRPr="002209EA">
        <w:rPr>
          <w:lang w:val="en-US"/>
        </w:rPr>
        <w:t xml:space="preserve">“After the preview of Stages 7.0, I can say that Method Park has not over promised”, says Albert Wilhelm, Process Designer of the Development Processes and Tools department at the automotive supplier Hella </w:t>
      </w:r>
      <w:proofErr w:type="spellStart"/>
      <w:r w:rsidRPr="002209EA">
        <w:rPr>
          <w:lang w:val="en-US"/>
        </w:rPr>
        <w:t>KGaA</w:t>
      </w:r>
      <w:proofErr w:type="spellEnd"/>
      <w:r w:rsidRPr="002209EA">
        <w:rPr>
          <w:lang w:val="en-US"/>
        </w:rPr>
        <w:t xml:space="preserve"> </w:t>
      </w:r>
      <w:proofErr w:type="spellStart"/>
      <w:r w:rsidRPr="002209EA">
        <w:rPr>
          <w:lang w:val="en-US"/>
        </w:rPr>
        <w:t>Hueck</w:t>
      </w:r>
      <w:proofErr w:type="spellEnd"/>
      <w:r w:rsidRPr="002209EA">
        <w:rPr>
          <w:lang w:val="en-US"/>
        </w:rPr>
        <w:t xml:space="preserve"> &amp; Co. “We particularly like the user experience and the new user interface.”</w:t>
      </w:r>
    </w:p>
    <w:p w14:paraId="019404E0" w14:textId="77777777" w:rsidR="003D1FEB" w:rsidRPr="00F10F7C" w:rsidRDefault="003D1FEB" w:rsidP="00E76DAC">
      <w:pPr>
        <w:rPr>
          <w:lang w:val="en-US"/>
        </w:rPr>
      </w:pPr>
      <w:r w:rsidRPr="003D1FEB">
        <w:rPr>
          <w:lang w:val="en-US"/>
        </w:rPr>
        <w:t>Stages manages complex product development and engineering processes and is in use at clients like Audi, BMW, Bosch, Continental Automotive, DHL, Ford, General Motors, Hella, Honeywell, Siemens, Volkswagen, or ZF.</w:t>
      </w:r>
    </w:p>
    <w:p w14:paraId="268BC48B" w14:textId="71E18BAC" w:rsidR="00667CD5" w:rsidRPr="00F10F7C" w:rsidRDefault="003D1FEB" w:rsidP="00E76DAC">
      <w:pPr>
        <w:rPr>
          <w:lang w:val="en-US"/>
        </w:rPr>
      </w:pPr>
      <w:r w:rsidRPr="003D1FEB">
        <w:rPr>
          <w:lang w:val="en-US"/>
        </w:rPr>
        <w:t xml:space="preserve">Stages 7.0 is available to customers </w:t>
      </w:r>
      <w:r w:rsidR="00074BBF">
        <w:rPr>
          <w:lang w:val="en-US"/>
        </w:rPr>
        <w:t>as of</w:t>
      </w:r>
      <w:r w:rsidR="00074BBF" w:rsidRPr="003D1FEB">
        <w:rPr>
          <w:lang w:val="en-US"/>
        </w:rPr>
        <w:t xml:space="preserve"> </w:t>
      </w:r>
      <w:r w:rsidRPr="003D1FEB">
        <w:rPr>
          <w:lang w:val="en-US"/>
        </w:rPr>
        <w:t xml:space="preserve">July </w:t>
      </w:r>
      <w:r w:rsidR="00944D89" w:rsidRPr="003D1FEB">
        <w:rPr>
          <w:lang w:val="en-US"/>
        </w:rPr>
        <w:t>7,</w:t>
      </w:r>
      <w:r w:rsidRPr="003D1FEB">
        <w:rPr>
          <w:lang w:val="en-US"/>
        </w:rPr>
        <w:t xml:space="preserve"> 2017.</w:t>
      </w:r>
      <w:r w:rsidR="00074BBF">
        <w:rPr>
          <w:lang w:val="en-US"/>
        </w:rPr>
        <w:t xml:space="preserve"> </w:t>
      </w:r>
      <w:r w:rsidR="00F10F7C">
        <w:rPr>
          <w:lang w:val="en-US"/>
        </w:rPr>
        <w:t>For further information:</w:t>
      </w:r>
      <w:r w:rsidR="00074BBF" w:rsidRPr="00074BBF">
        <w:rPr>
          <w:lang w:val="en-US"/>
        </w:rPr>
        <w:t xml:space="preserve"> </w:t>
      </w:r>
      <w:hyperlink r:id="rId7" w:history="1">
        <w:r w:rsidR="00F37B53" w:rsidRPr="00786C2D">
          <w:rPr>
            <w:rStyle w:val="Hyperlink"/>
            <w:lang w:val="en-US"/>
          </w:rPr>
          <w:t>http://stages.methodpark.com/v7</w:t>
        </w:r>
      </w:hyperlink>
    </w:p>
    <w:p w14:paraId="5AFFC0B1" w14:textId="77777777" w:rsidR="00667CD5" w:rsidRDefault="00667CD5" w:rsidP="00E76DAC">
      <w:pPr>
        <w:rPr>
          <w:lang w:val="en-US"/>
        </w:rPr>
      </w:pPr>
    </w:p>
    <w:p w14:paraId="0372F63D" w14:textId="084A5B6F" w:rsidR="00F10F7C" w:rsidRPr="005D1F5E" w:rsidRDefault="00F10F7C" w:rsidP="00F10F7C">
      <w:pPr>
        <w:rPr>
          <w:i/>
          <w:lang w:val="en-US"/>
        </w:rPr>
      </w:pPr>
      <w:r w:rsidRPr="005D1F5E">
        <w:rPr>
          <w:i/>
          <w:lang w:val="en-US"/>
        </w:rPr>
        <w:t xml:space="preserve">Number of characters (spaces included): </w:t>
      </w:r>
      <w:r w:rsidR="002209EA">
        <w:rPr>
          <w:i/>
          <w:lang w:val="en-US"/>
        </w:rPr>
        <w:t>2,271</w:t>
      </w:r>
    </w:p>
    <w:p w14:paraId="2090347C" w14:textId="77777777" w:rsidR="00667CD5" w:rsidRDefault="00667CD5" w:rsidP="00E76DAC">
      <w:pPr>
        <w:rPr>
          <w:lang w:val="en-US"/>
        </w:rPr>
      </w:pPr>
    </w:p>
    <w:p w14:paraId="573A43AD" w14:textId="77777777" w:rsidR="00A5023A" w:rsidRPr="00FC3AA8" w:rsidRDefault="00A5023A" w:rsidP="003D1FEB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0BB5027E" w14:textId="76E18072" w:rsidR="00F10F7C" w:rsidRPr="00FC3AA8" w:rsidRDefault="00A5023A" w:rsidP="00F10F7C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 xml:space="preserve">Method Park </w:t>
      </w:r>
      <w:r>
        <w:rPr>
          <w:rFonts w:eastAsia="Calibri"/>
          <w:lang w:val="en-US"/>
        </w:rPr>
        <w:t xml:space="preserve">is an established and </w:t>
      </w:r>
      <w:r w:rsidRPr="00FC3AA8">
        <w:rPr>
          <w:rFonts w:eastAsia="Calibri"/>
          <w:lang w:val="en-US"/>
        </w:rPr>
        <w:t xml:space="preserve">successful consulting </w:t>
      </w:r>
      <w:r>
        <w:rPr>
          <w:rFonts w:eastAsia="Calibri"/>
          <w:lang w:val="en-US"/>
        </w:rPr>
        <w:t xml:space="preserve">and </w:t>
      </w:r>
      <w:r w:rsidRPr="00FC3AA8">
        <w:rPr>
          <w:rFonts w:eastAsia="Calibri"/>
          <w:lang w:val="en-US"/>
        </w:rPr>
        <w:t xml:space="preserve">software </w:t>
      </w:r>
      <w:r>
        <w:rPr>
          <w:rFonts w:eastAsia="Calibri"/>
          <w:lang w:val="en-US"/>
        </w:rPr>
        <w:t xml:space="preserve">company </w:t>
      </w:r>
      <w:r w:rsidRPr="00FC3AA8">
        <w:rPr>
          <w:rFonts w:eastAsia="Calibri"/>
          <w:lang w:val="en-US"/>
        </w:rPr>
        <w:t>for safety-critical systems in the automotive industry and medical technology area, for which the company develops</w:t>
      </w:r>
      <w:r>
        <w:rPr>
          <w:rFonts w:eastAsia="Calibri"/>
          <w:lang w:val="en-US"/>
        </w:rPr>
        <w:t xml:space="preserve"> advanced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proprietary </w:t>
      </w:r>
      <w:r w:rsidRPr="00FC3AA8">
        <w:rPr>
          <w:rFonts w:eastAsia="Calibri"/>
          <w:lang w:val="en-US"/>
        </w:rPr>
        <w:t xml:space="preserve">software solutions. Method Park brings extensive know-how to fields </w:t>
      </w:r>
      <w:r>
        <w:rPr>
          <w:rFonts w:eastAsia="Calibri"/>
          <w:lang w:val="en-US"/>
        </w:rPr>
        <w:t>which have</w:t>
      </w:r>
      <w:r w:rsidRPr="00FC3AA8">
        <w:rPr>
          <w:rFonts w:eastAsia="Calibri"/>
          <w:lang w:val="en-US"/>
        </w:rPr>
        <w:t xml:space="preserve"> high and extremely high safety requirements. With this knowledge Method Park offers its customers a </w:t>
      </w:r>
      <w:r>
        <w:rPr>
          <w:rFonts w:eastAsia="Calibri"/>
          <w:lang w:val="en-US"/>
        </w:rPr>
        <w:t>range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of solutions</w:t>
      </w:r>
      <w:r w:rsidRPr="00FC3AA8">
        <w:rPr>
          <w:rFonts w:eastAsia="Calibri"/>
          <w:lang w:val="en-US"/>
        </w:rPr>
        <w:t xml:space="preserve"> that contribute</w:t>
      </w:r>
      <w:r>
        <w:rPr>
          <w:rFonts w:eastAsia="Calibri"/>
          <w:lang w:val="en-US"/>
        </w:rPr>
        <w:t>s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to the success of each company. </w:t>
      </w:r>
      <w:r w:rsidRPr="00FC3AA8">
        <w:rPr>
          <w:rFonts w:eastAsia="Calibri"/>
          <w:lang w:val="en-US"/>
        </w:rPr>
        <w:t>Method Park is the competent partner for consulting, coaching, training, engineering services and products for all software development processes. The "Stages" Web-based process management portal</w:t>
      </w:r>
      <w:r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developed by Method Park</w:t>
      </w:r>
      <w:r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supports users with the practical implementation of </w:t>
      </w:r>
      <w:r>
        <w:rPr>
          <w:rFonts w:eastAsia="Calibri"/>
          <w:lang w:val="en-US"/>
        </w:rPr>
        <w:t xml:space="preserve">all </w:t>
      </w:r>
      <w:r w:rsidRPr="00FC3AA8">
        <w:rPr>
          <w:rFonts w:eastAsia="Calibri"/>
          <w:lang w:val="en-US"/>
        </w:rPr>
        <w:t xml:space="preserve">development processes. Stages ensures the </w:t>
      </w:r>
      <w:r>
        <w:rPr>
          <w:rFonts w:eastAsia="Calibri"/>
          <w:lang w:val="en-US"/>
        </w:rPr>
        <w:t>implementation</w:t>
      </w:r>
      <w:r w:rsidRPr="00FC3AA8">
        <w:rPr>
          <w:rFonts w:eastAsia="Calibri"/>
          <w:lang w:val="en-US"/>
        </w:rPr>
        <w:t xml:space="preserve"> of predefined quality standards and process models and can be integrated in all common development environments. Furthermore, </w:t>
      </w:r>
      <w:r>
        <w:rPr>
          <w:rFonts w:eastAsia="Calibri"/>
          <w:lang w:val="en-US"/>
        </w:rPr>
        <w:t>“</w:t>
      </w:r>
      <w:r w:rsidRPr="00FC3AA8">
        <w:rPr>
          <w:rFonts w:eastAsia="Calibri"/>
          <w:lang w:val="en-US"/>
        </w:rPr>
        <w:t>Stages</w:t>
      </w:r>
      <w:r>
        <w:rPr>
          <w:rFonts w:eastAsia="Calibri"/>
          <w:lang w:val="en-US"/>
        </w:rPr>
        <w:t>”</w:t>
      </w:r>
      <w:r w:rsidRPr="00FC3AA8">
        <w:rPr>
          <w:rFonts w:eastAsia="Calibri"/>
          <w:lang w:val="en-US"/>
        </w:rPr>
        <w:t xml:space="preserve"> enables the global distribution of development tasks beyond corporate boundaries.</w:t>
      </w:r>
      <w:r>
        <w:rPr>
          <w:rFonts w:eastAsia="Calibri"/>
          <w:lang w:val="en-US"/>
        </w:rPr>
        <w:t xml:space="preserve"> </w:t>
      </w:r>
      <w:r w:rsidR="00F10F7C" w:rsidRPr="00FC3AA8">
        <w:rPr>
          <w:rFonts w:eastAsia="Calibri"/>
          <w:lang w:val="en-US"/>
        </w:rPr>
        <w:t>Founded in Erlangen in 2001</w:t>
      </w:r>
      <w:r w:rsidR="00F10F7C">
        <w:rPr>
          <w:rFonts w:eastAsia="Calibri"/>
          <w:lang w:val="en-US"/>
        </w:rPr>
        <w:t>, Method Park employs around 170</w:t>
      </w:r>
      <w:r w:rsidR="00F10F7C" w:rsidRPr="00FC3AA8">
        <w:rPr>
          <w:rFonts w:eastAsia="Calibri"/>
          <w:lang w:val="en-US"/>
        </w:rPr>
        <w:t xml:space="preserve"> perso</w:t>
      </w:r>
      <w:r w:rsidR="00F10F7C">
        <w:rPr>
          <w:rFonts w:eastAsia="Calibri"/>
          <w:lang w:val="en-US"/>
        </w:rPr>
        <w:t xml:space="preserve">ns at sites in Erlangen, Munich, </w:t>
      </w:r>
      <w:r w:rsidR="00F10F7C" w:rsidRPr="00FC3AA8">
        <w:rPr>
          <w:rFonts w:eastAsia="Calibri"/>
          <w:lang w:val="en-US"/>
        </w:rPr>
        <w:t xml:space="preserve">Stuttgart, </w:t>
      </w:r>
      <w:r w:rsidR="00F10F7C">
        <w:rPr>
          <w:rFonts w:eastAsia="Calibri"/>
          <w:lang w:val="en-US"/>
        </w:rPr>
        <w:t xml:space="preserve">Hannover, and Frankfurt </w:t>
      </w:r>
      <w:r w:rsidR="00F10F7C" w:rsidRPr="00FC3AA8">
        <w:rPr>
          <w:rFonts w:eastAsia="Calibri"/>
          <w:lang w:val="en-US"/>
        </w:rPr>
        <w:t>as well as in Detroit</w:t>
      </w:r>
      <w:r w:rsidR="00F10F7C">
        <w:rPr>
          <w:rFonts w:eastAsia="Calibri"/>
          <w:lang w:val="en-US"/>
        </w:rPr>
        <w:t>,</w:t>
      </w:r>
      <w:r w:rsidR="00F10F7C" w:rsidRPr="00FC3AA8">
        <w:rPr>
          <w:rFonts w:eastAsia="Calibri"/>
          <w:lang w:val="en-US"/>
        </w:rPr>
        <w:t xml:space="preserve"> </w:t>
      </w:r>
      <w:r w:rsidR="00F10F7C">
        <w:rPr>
          <w:rFonts w:eastAsia="Calibri"/>
          <w:lang w:val="en-US"/>
        </w:rPr>
        <w:t xml:space="preserve">Miami, and Pittsburgh </w:t>
      </w:r>
      <w:r w:rsidR="00F10F7C" w:rsidRPr="00FC3AA8">
        <w:rPr>
          <w:rFonts w:eastAsia="Calibri"/>
          <w:lang w:val="en-US"/>
        </w:rPr>
        <w:t>in the USA.</w:t>
      </w:r>
    </w:p>
    <w:p w14:paraId="71431A63" w14:textId="1DED60D9" w:rsidR="00A5023A" w:rsidRPr="00FC3AA8" w:rsidRDefault="00A5023A" w:rsidP="00A5023A">
      <w:pPr>
        <w:pStyle w:val="BoilerplateText"/>
        <w:rPr>
          <w:rFonts w:eastAsia="Calibri"/>
          <w:lang w:val="en-US"/>
        </w:rPr>
      </w:pPr>
    </w:p>
    <w:p w14:paraId="3658404D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lastRenderedPageBreak/>
        <w:t>For further information please contact:</w:t>
      </w:r>
    </w:p>
    <w:p w14:paraId="72A79905" w14:textId="0CD73403" w:rsidR="00A5023A" w:rsidRPr="00355C5C" w:rsidRDefault="00F10F7C" w:rsidP="00A5023A">
      <w:pPr>
        <w:pStyle w:val="BoilerplateText"/>
        <w:rPr>
          <w:lang w:val="en-US"/>
        </w:rPr>
      </w:pPr>
      <w:r>
        <w:rPr>
          <w:lang w:val="en-US"/>
        </w:rPr>
        <w:t xml:space="preserve">Duncan </w:t>
      </w:r>
      <w:proofErr w:type="spellStart"/>
      <w:r>
        <w:rPr>
          <w:lang w:val="en-US"/>
        </w:rPr>
        <w:t>Seidler</w:t>
      </w:r>
      <w:proofErr w:type="spellEnd"/>
      <w:r>
        <w:rPr>
          <w:lang w:val="en-US"/>
        </w:rPr>
        <w:t>, Business Development</w:t>
      </w:r>
      <w:r w:rsidR="00A5023A" w:rsidRPr="00936C08">
        <w:rPr>
          <w:lang w:val="en-US"/>
        </w:rPr>
        <w:br/>
        <w:t xml:space="preserve">Method Park </w:t>
      </w:r>
      <w:r>
        <w:rPr>
          <w:lang w:val="en-US"/>
        </w:rPr>
        <w:t>Software</w:t>
      </w:r>
      <w:r w:rsidRPr="00936C08">
        <w:rPr>
          <w:lang w:val="en-US"/>
        </w:rPr>
        <w:t xml:space="preserve"> </w:t>
      </w:r>
      <w:r w:rsidR="00A5023A" w:rsidRPr="00936C08">
        <w:rPr>
          <w:lang w:val="en-US"/>
        </w:rPr>
        <w:t xml:space="preserve">AG, </w:t>
      </w:r>
      <w:proofErr w:type="spellStart"/>
      <w:r w:rsidR="00A5023A" w:rsidRPr="00355C5C">
        <w:rPr>
          <w:lang w:val="en-US"/>
        </w:rPr>
        <w:t>Wetterkreuz</w:t>
      </w:r>
      <w:proofErr w:type="spellEnd"/>
      <w:r w:rsidR="00A5023A" w:rsidRPr="00355C5C">
        <w:rPr>
          <w:lang w:val="en-US"/>
        </w:rPr>
        <w:t xml:space="preserve"> 19a, 91058 Erlangen, Germany</w:t>
      </w:r>
      <w:r w:rsidR="00A5023A" w:rsidRPr="00355C5C">
        <w:rPr>
          <w:lang w:val="en-US"/>
        </w:rPr>
        <w:br/>
      </w:r>
      <w:hyperlink r:id="rId8" w:history="1">
        <w:r w:rsidR="0065514D" w:rsidRPr="00C37656">
          <w:rPr>
            <w:rStyle w:val="Hyperlink"/>
          </w:rPr>
          <w:t>Duncan.Seidler@methodpark.de</w:t>
        </w:r>
      </w:hyperlink>
      <w:r w:rsidR="0065514D">
        <w:t xml:space="preserve"> </w:t>
      </w:r>
      <w:bookmarkStart w:id="0" w:name="_GoBack"/>
      <w:bookmarkEnd w:id="0"/>
      <w:r w:rsidR="00A5023A" w:rsidRPr="00355C5C">
        <w:rPr>
          <w:lang w:val="en-US"/>
        </w:rPr>
        <w:tab/>
      </w:r>
      <w:hyperlink r:id="rId9" w:history="1">
        <w:r w:rsidR="001A121D" w:rsidRPr="00355C5C">
          <w:rPr>
            <w:rStyle w:val="Hyperlink"/>
            <w:lang w:val="en-US"/>
          </w:rPr>
          <w:t>www.methodpark.com</w:t>
        </w:r>
      </w:hyperlink>
    </w:p>
    <w:p w14:paraId="22A646DC" w14:textId="77777777" w:rsidR="00D74C53" w:rsidRPr="00FC3AA8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t>Available pictures:</w:t>
      </w:r>
    </w:p>
    <w:p w14:paraId="5FF92B14" w14:textId="77777777" w:rsidR="00D74C53" w:rsidRPr="00936C08" w:rsidRDefault="00355C5C" w:rsidP="00D74C53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 wp14:anchorId="74F69134" wp14:editId="322D6A28">
            <wp:extent cx="5514975" cy="39243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C53" w:rsidRPr="00936C08" w:rsidSect="005D1F5E">
      <w:head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94DA" w14:textId="77777777" w:rsidR="00C31D60" w:rsidRDefault="00C31D60">
      <w:r>
        <w:separator/>
      </w:r>
    </w:p>
  </w:endnote>
  <w:endnote w:type="continuationSeparator" w:id="0">
    <w:p w14:paraId="171F240C" w14:textId="77777777" w:rsidR="00C31D60" w:rsidRDefault="00C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0FE4" w14:textId="77777777" w:rsidR="00C31D60" w:rsidRDefault="00C31D60">
      <w:r>
        <w:separator/>
      </w:r>
    </w:p>
  </w:footnote>
  <w:footnote w:type="continuationSeparator" w:id="0">
    <w:p w14:paraId="0E54BA3F" w14:textId="77777777" w:rsidR="00C31D60" w:rsidRDefault="00C3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D2D2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7C00F0B2" wp14:editId="4B1EDD2A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31408"/>
    <w:rsid w:val="00045327"/>
    <w:rsid w:val="0006738D"/>
    <w:rsid w:val="00074BBF"/>
    <w:rsid w:val="000751BE"/>
    <w:rsid w:val="000764E8"/>
    <w:rsid w:val="0008087A"/>
    <w:rsid w:val="00084BC3"/>
    <w:rsid w:val="000908BA"/>
    <w:rsid w:val="000C501F"/>
    <w:rsid w:val="000F681C"/>
    <w:rsid w:val="001657C3"/>
    <w:rsid w:val="00167806"/>
    <w:rsid w:val="0018737F"/>
    <w:rsid w:val="001A121D"/>
    <w:rsid w:val="001B0909"/>
    <w:rsid w:val="001B21B0"/>
    <w:rsid w:val="001B7EB4"/>
    <w:rsid w:val="001C5613"/>
    <w:rsid w:val="001D2290"/>
    <w:rsid w:val="002209EA"/>
    <w:rsid w:val="002230FC"/>
    <w:rsid w:val="002260F7"/>
    <w:rsid w:val="00242EF1"/>
    <w:rsid w:val="00246CF2"/>
    <w:rsid w:val="00255EAA"/>
    <w:rsid w:val="002663CA"/>
    <w:rsid w:val="0026723C"/>
    <w:rsid w:val="00273B74"/>
    <w:rsid w:val="00282095"/>
    <w:rsid w:val="002C236D"/>
    <w:rsid w:val="002C3DC4"/>
    <w:rsid w:val="002D0204"/>
    <w:rsid w:val="002E096D"/>
    <w:rsid w:val="002E3B62"/>
    <w:rsid w:val="002F3BDC"/>
    <w:rsid w:val="00345705"/>
    <w:rsid w:val="003460E6"/>
    <w:rsid w:val="0034775C"/>
    <w:rsid w:val="00355C5C"/>
    <w:rsid w:val="00355F75"/>
    <w:rsid w:val="00363B18"/>
    <w:rsid w:val="003A74B7"/>
    <w:rsid w:val="003C0778"/>
    <w:rsid w:val="003D1FEB"/>
    <w:rsid w:val="003F2D2C"/>
    <w:rsid w:val="003F7A8A"/>
    <w:rsid w:val="004019E6"/>
    <w:rsid w:val="00411FAE"/>
    <w:rsid w:val="00425776"/>
    <w:rsid w:val="00443C2A"/>
    <w:rsid w:val="00454307"/>
    <w:rsid w:val="004629DF"/>
    <w:rsid w:val="0046364D"/>
    <w:rsid w:val="00465FC1"/>
    <w:rsid w:val="00487279"/>
    <w:rsid w:val="00491974"/>
    <w:rsid w:val="004B3748"/>
    <w:rsid w:val="004D2127"/>
    <w:rsid w:val="00505DB1"/>
    <w:rsid w:val="005300BF"/>
    <w:rsid w:val="005977BC"/>
    <w:rsid w:val="005D1F5E"/>
    <w:rsid w:val="005D5BC8"/>
    <w:rsid w:val="00604D1C"/>
    <w:rsid w:val="00614CAF"/>
    <w:rsid w:val="006366F7"/>
    <w:rsid w:val="006454E0"/>
    <w:rsid w:val="0065514D"/>
    <w:rsid w:val="00667CD5"/>
    <w:rsid w:val="006835F9"/>
    <w:rsid w:val="006B6016"/>
    <w:rsid w:val="007009E3"/>
    <w:rsid w:val="0071466C"/>
    <w:rsid w:val="007404FE"/>
    <w:rsid w:val="00740CC9"/>
    <w:rsid w:val="007C7D0F"/>
    <w:rsid w:val="007C7FC3"/>
    <w:rsid w:val="007D3091"/>
    <w:rsid w:val="00813DB0"/>
    <w:rsid w:val="008379C7"/>
    <w:rsid w:val="0089645C"/>
    <w:rsid w:val="00931EF7"/>
    <w:rsid w:val="00933360"/>
    <w:rsid w:val="00936C08"/>
    <w:rsid w:val="00944D89"/>
    <w:rsid w:val="009617B7"/>
    <w:rsid w:val="00980A68"/>
    <w:rsid w:val="009B30C0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6453B"/>
    <w:rsid w:val="00A70C04"/>
    <w:rsid w:val="00A81924"/>
    <w:rsid w:val="00AA673C"/>
    <w:rsid w:val="00AA6789"/>
    <w:rsid w:val="00AD02B2"/>
    <w:rsid w:val="00AE0585"/>
    <w:rsid w:val="00AE3577"/>
    <w:rsid w:val="00AF066F"/>
    <w:rsid w:val="00B112FC"/>
    <w:rsid w:val="00B1165A"/>
    <w:rsid w:val="00B142DB"/>
    <w:rsid w:val="00B159C1"/>
    <w:rsid w:val="00B30D0E"/>
    <w:rsid w:val="00B6123F"/>
    <w:rsid w:val="00B63095"/>
    <w:rsid w:val="00BC3208"/>
    <w:rsid w:val="00BC7F63"/>
    <w:rsid w:val="00BF464A"/>
    <w:rsid w:val="00C20779"/>
    <w:rsid w:val="00C23C89"/>
    <w:rsid w:val="00C31D60"/>
    <w:rsid w:val="00C358A5"/>
    <w:rsid w:val="00CB434B"/>
    <w:rsid w:val="00CC3E2A"/>
    <w:rsid w:val="00CE6B88"/>
    <w:rsid w:val="00D002AE"/>
    <w:rsid w:val="00D14645"/>
    <w:rsid w:val="00D67B68"/>
    <w:rsid w:val="00D74C53"/>
    <w:rsid w:val="00DE1BEE"/>
    <w:rsid w:val="00E16A62"/>
    <w:rsid w:val="00E751DD"/>
    <w:rsid w:val="00E76DAC"/>
    <w:rsid w:val="00E86E5B"/>
    <w:rsid w:val="00E97F19"/>
    <w:rsid w:val="00EC7073"/>
    <w:rsid w:val="00EC7AE2"/>
    <w:rsid w:val="00ED1D9A"/>
    <w:rsid w:val="00ED3B30"/>
    <w:rsid w:val="00EE2DAA"/>
    <w:rsid w:val="00EE6290"/>
    <w:rsid w:val="00F10F7C"/>
    <w:rsid w:val="00F23890"/>
    <w:rsid w:val="00F25023"/>
    <w:rsid w:val="00F2554B"/>
    <w:rsid w:val="00F37B53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E649C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667C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7C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7CD5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7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7CD5"/>
    <w:rPr>
      <w:rFonts w:ascii="Verdana" w:hAnsi="Verdana" w:cs="Arial"/>
      <w:b/>
      <w:bCs/>
    </w:rPr>
  </w:style>
  <w:style w:type="character" w:styleId="BesuchterLink">
    <w:name w:val="FollowedHyperlink"/>
    <w:basedOn w:val="Absatz-Standardschriftart"/>
    <w:semiHidden/>
    <w:unhideWhenUsed/>
    <w:rsid w:val="00F37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.Seidler@methodpa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ges.methodpark.com/v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ethodp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D7BD-68FB-459F-804A-0A728EE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3914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2017-06-30T09:18:00Z</cp:lastPrinted>
  <dcterms:created xsi:type="dcterms:W3CDTF">2017-07-06T07:06:00Z</dcterms:created>
  <dcterms:modified xsi:type="dcterms:W3CDTF">2017-07-06T07:06:00Z</dcterms:modified>
</cp:coreProperties>
</file>