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2BDF39C5" w:rsidR="006366F7" w:rsidRPr="004C528F" w:rsidRDefault="00FB0A04" w:rsidP="002167CB">
      <w:pPr>
        <w:pStyle w:val="berschrift3"/>
      </w:pPr>
      <w:r w:rsidRPr="004C528F">
        <w:t>Pressenotiz</w:t>
      </w:r>
      <w:r w:rsidR="00EE62A6">
        <w:t>: Event-Rückschau</w:t>
      </w:r>
    </w:p>
    <w:p w14:paraId="1DBB4445" w14:textId="77777777" w:rsidR="006366F7" w:rsidRPr="004C528F" w:rsidRDefault="006366F7" w:rsidP="002167CB"/>
    <w:p w14:paraId="3436CC08" w14:textId="6627E056" w:rsidR="006366F7" w:rsidRPr="004C528F" w:rsidRDefault="00EE62A6" w:rsidP="00463D56">
      <w:pPr>
        <w:pStyle w:val="berschrift3"/>
        <w:spacing w:before="240" w:after="240"/>
      </w:pPr>
      <w:proofErr w:type="spellStart"/>
      <w:r>
        <w:t>Process</w:t>
      </w:r>
      <w:proofErr w:type="spellEnd"/>
      <w:r>
        <w:t xml:space="preserve"> </w:t>
      </w:r>
      <w:proofErr w:type="spellStart"/>
      <w:r>
        <w:t>Insights</w:t>
      </w:r>
      <w:proofErr w:type="spellEnd"/>
      <w:r>
        <w:t xml:space="preserve"> Germany 2020 in Fürth</w:t>
      </w:r>
    </w:p>
    <w:p w14:paraId="353E14E4" w14:textId="63AD9293" w:rsidR="007C7FC3" w:rsidRPr="002167CB" w:rsidRDefault="00EE62A6" w:rsidP="00D2701E">
      <w:pPr>
        <w:pStyle w:val="berschrift4"/>
        <w:jc w:val="left"/>
      </w:pPr>
      <w:r>
        <w:t>Mehr als 70 Teilnehmer diskutieren aktuelle Herausforderungen im Prozessmanagement</w:t>
      </w:r>
    </w:p>
    <w:p w14:paraId="29B43B55" w14:textId="0969F3D4" w:rsidR="004A4274" w:rsidRDefault="00EE62A6" w:rsidP="00463D56">
      <w:pPr>
        <w:pStyle w:val="Teaser"/>
        <w:spacing w:before="240" w:after="240"/>
      </w:pPr>
      <w:r>
        <w:t>Die Auswirkung von Agilität auf</w:t>
      </w:r>
      <w:bookmarkStart w:id="0" w:name="_GoBack"/>
      <w:bookmarkEnd w:id="0"/>
      <w:r>
        <w:t xml:space="preserve"> </w:t>
      </w:r>
      <w:r w:rsidR="00B12052">
        <w:t>Entwicklungsp</w:t>
      </w:r>
      <w:r>
        <w:t xml:space="preserve">rozesse war eins der zentralen Themen bei der Konferenz </w:t>
      </w:r>
      <w:proofErr w:type="spellStart"/>
      <w:r>
        <w:t>Process</w:t>
      </w:r>
      <w:proofErr w:type="spellEnd"/>
      <w:r>
        <w:t xml:space="preserve"> </w:t>
      </w:r>
      <w:proofErr w:type="spellStart"/>
      <w:r>
        <w:t>Insights</w:t>
      </w:r>
      <w:proofErr w:type="spellEnd"/>
      <w:r>
        <w:t xml:space="preserve"> Germany 2020, zu der Method Park seit 2006 einmal im Jahr einlädt.</w:t>
      </w:r>
    </w:p>
    <w:p w14:paraId="63AF95B0" w14:textId="3E7A7347" w:rsidR="00261038" w:rsidRDefault="004C528F" w:rsidP="002167CB">
      <w:r>
        <w:t xml:space="preserve">Erlangen, </w:t>
      </w:r>
      <w:r w:rsidR="0018736E">
        <w:t>19.03</w:t>
      </w:r>
      <w:r w:rsidR="004A4274" w:rsidRPr="004A4274">
        <w:t>.20</w:t>
      </w:r>
      <w:r w:rsidR="004A2D1D">
        <w:t>20</w:t>
      </w:r>
      <w:r w:rsidR="004A4274" w:rsidRPr="004A4274">
        <w:t xml:space="preserve"> </w:t>
      </w:r>
      <w:r>
        <w:t>–</w:t>
      </w:r>
      <w:r w:rsidR="004A4274" w:rsidRPr="004A4274">
        <w:t xml:space="preserve"> </w:t>
      </w:r>
      <w:proofErr w:type="gramStart"/>
      <w:r w:rsidR="00EE62A6">
        <w:t>Mehr</w:t>
      </w:r>
      <w:proofErr w:type="gramEnd"/>
      <w:r w:rsidR="00EE62A6">
        <w:t xml:space="preserve"> als 70 Teilnehmer waren am 11. &amp; 12. März der </w:t>
      </w:r>
      <w:r w:rsidR="00F40069">
        <w:t>Konferenze</w:t>
      </w:r>
      <w:r w:rsidR="00EE62A6">
        <w:t xml:space="preserve">inladung von Method Park nach Fürth gefolgt, um </w:t>
      </w:r>
      <w:r w:rsidR="00F40069">
        <w:t xml:space="preserve">sich </w:t>
      </w:r>
      <w:r w:rsidR="00EE62A6">
        <w:t xml:space="preserve">bei </w:t>
      </w:r>
      <w:proofErr w:type="spellStart"/>
      <w:r w:rsidR="00EE62A6">
        <w:t>Process</w:t>
      </w:r>
      <w:proofErr w:type="spellEnd"/>
      <w:r w:rsidR="00EE62A6">
        <w:t xml:space="preserve"> </w:t>
      </w:r>
      <w:proofErr w:type="spellStart"/>
      <w:r w:rsidR="00EE62A6">
        <w:t>Insights</w:t>
      </w:r>
      <w:proofErr w:type="spellEnd"/>
      <w:r w:rsidR="00EE62A6">
        <w:t xml:space="preserve"> Germany 2020 </w:t>
      </w:r>
      <w:r w:rsidR="00F40069">
        <w:t>über Herausforderungen und Lösungen im modernen Prozessmanagement zu informieren und von Best Practices zu lernen.</w:t>
      </w:r>
    </w:p>
    <w:p w14:paraId="61448086" w14:textId="7AA10D45" w:rsidR="00261038" w:rsidRDefault="00A70849" w:rsidP="00261038">
      <w:pPr>
        <w:pStyle w:val="berschrift4"/>
      </w:pPr>
      <w:r>
        <w:t>Agilität</w:t>
      </w:r>
      <w:r w:rsidR="00261038">
        <w:t xml:space="preserve"> im Fokus</w:t>
      </w:r>
    </w:p>
    <w:p w14:paraId="0FA7399A" w14:textId="22C376CA" w:rsidR="00184F99" w:rsidRDefault="00A70849" w:rsidP="002167CB">
      <w:r>
        <w:t>Z</w:t>
      </w:r>
      <w:r w:rsidR="00F40069">
        <w:t xml:space="preserve">entrale Themen der Vorträge, Round </w:t>
      </w:r>
      <w:proofErr w:type="spellStart"/>
      <w:r w:rsidR="00F40069">
        <w:t>Table</w:t>
      </w:r>
      <w:r w:rsidR="00381E82">
        <w:t>s</w:t>
      </w:r>
      <w:proofErr w:type="spellEnd"/>
      <w:r w:rsidR="00F40069">
        <w:t xml:space="preserve"> und im Consulting Café </w:t>
      </w:r>
      <w:r w:rsidR="00261038">
        <w:t xml:space="preserve">waren </w:t>
      </w:r>
      <w:r w:rsidR="00B12052">
        <w:t xml:space="preserve">die </w:t>
      </w:r>
      <w:r w:rsidR="00381E82">
        <w:t>agile Transformation</w:t>
      </w:r>
      <w:r w:rsidR="00B12052">
        <w:t xml:space="preserve"> und</w:t>
      </w:r>
      <w:r w:rsidR="00381E82">
        <w:t xml:space="preserve"> ihre Auswirkung auf Produktentstehungsprozesse</w:t>
      </w:r>
      <w:r w:rsidR="00B12052">
        <w:t>, funktionale Sicherheit und prozessbasiertes Variantenmanagement</w:t>
      </w:r>
      <w:r w:rsidR="00F40069">
        <w:t>.</w:t>
      </w:r>
      <w:r w:rsidR="00C33ECB">
        <w:t xml:space="preserve"> </w:t>
      </w:r>
      <w:r w:rsidR="00261038">
        <w:t>Die Gespräche am Rande der Konferenz</w:t>
      </w:r>
      <w:r w:rsidR="00341E87">
        <w:t>, in der begleitenden Ausstellung</w:t>
      </w:r>
      <w:r w:rsidR="00261038">
        <w:t xml:space="preserve"> und während der Abendveranstaltung drehten sich </w:t>
      </w:r>
      <w:r w:rsidR="005F57B9">
        <w:t xml:space="preserve">vor allem </w:t>
      </w:r>
      <w:r w:rsidR="00261038">
        <w:t xml:space="preserve">um die </w:t>
      </w:r>
      <w:r w:rsidR="00B12052">
        <w:t>Neuerungen</w:t>
      </w:r>
      <w:r w:rsidR="00261038">
        <w:t xml:space="preserve">, die das Prozessmanagement-Werkzeug Stages </w:t>
      </w:r>
      <w:r w:rsidR="00B12052">
        <w:t xml:space="preserve">in seiner </w:t>
      </w:r>
      <w:r w:rsidR="004B1638">
        <w:t>jüngsten</w:t>
      </w:r>
      <w:r w:rsidR="00B12052">
        <w:t xml:space="preserve"> Version</w:t>
      </w:r>
      <w:r w:rsidR="00261038">
        <w:t xml:space="preserve"> bietet.</w:t>
      </w:r>
    </w:p>
    <w:p w14:paraId="4807212A" w14:textId="4442C8F7" w:rsidR="00A70849" w:rsidRDefault="00A70849" w:rsidP="002167CB">
      <w:proofErr w:type="spellStart"/>
      <w:r>
        <w:t>Anitra</w:t>
      </w:r>
      <w:proofErr w:type="spellEnd"/>
      <w:r>
        <w:t xml:space="preserve"> Eggler setzte mit ihrer Keynote „Mail halten!“ einen besonderen Akzent. Sie rückte den Blick </w:t>
      </w:r>
      <w:r w:rsidR="00C804DE">
        <w:t xml:space="preserve">der Teilnehmer </w:t>
      </w:r>
      <w:r>
        <w:t xml:space="preserve">auf </w:t>
      </w:r>
      <w:r w:rsidR="00341E87">
        <w:t xml:space="preserve">die </w:t>
      </w:r>
      <w:r w:rsidR="00381E82">
        <w:t>digitale Überlastung</w:t>
      </w:r>
      <w:r w:rsidR="00341E87">
        <w:t xml:space="preserve"> </w:t>
      </w:r>
      <w:r>
        <w:t xml:space="preserve">und </w:t>
      </w:r>
      <w:r w:rsidR="00341E87">
        <w:t>löste damit eine angeregte Diskussion über</w:t>
      </w:r>
      <w:r w:rsidR="00341E87" w:rsidRPr="00341E87">
        <w:t xml:space="preserve"> </w:t>
      </w:r>
      <w:r w:rsidR="00341E87">
        <w:t>permanente Erreichbarkeit aus</w:t>
      </w:r>
      <w:r>
        <w:t>.</w:t>
      </w:r>
    </w:p>
    <w:p w14:paraId="1B7F9B49" w14:textId="51248D36" w:rsidR="00AA769C" w:rsidRDefault="00AA769C" w:rsidP="002167CB">
      <w:r>
        <w:lastRenderedPageBreak/>
        <w:t xml:space="preserve">Die beiden vorangestellten Workshops </w:t>
      </w:r>
      <w:r w:rsidR="00C804DE">
        <w:t xml:space="preserve">boten ganz praktische Hilfestellung </w:t>
      </w:r>
      <w:r w:rsidR="005F57B9">
        <w:t xml:space="preserve">für die Modellierung und Optimierung von </w:t>
      </w:r>
      <w:r w:rsidR="00B12052">
        <w:t>Entwicklungsp</w:t>
      </w:r>
      <w:r w:rsidR="005F57B9">
        <w:t>rozessen.</w:t>
      </w:r>
    </w:p>
    <w:p w14:paraId="1D597ADA" w14:textId="5A63E7E1" w:rsidR="002167CB" w:rsidRDefault="00C33ECB" w:rsidP="00FB3693">
      <w:pPr>
        <w:pStyle w:val="berschrift4"/>
      </w:pPr>
      <w:r>
        <w:t>Unterschiedlichste Branchen vertreten</w:t>
      </w:r>
    </w:p>
    <w:p w14:paraId="0CCAC6A1" w14:textId="4E5802C4" w:rsidR="00FB3693" w:rsidRDefault="00C33ECB" w:rsidP="002167CB">
      <w:r>
        <w:t xml:space="preserve">Unternehmen aus ganz verschiedenen Branchen nahmen an </w:t>
      </w:r>
      <w:proofErr w:type="spellStart"/>
      <w:r>
        <w:t>Process</w:t>
      </w:r>
      <w:proofErr w:type="spellEnd"/>
      <w:r>
        <w:t xml:space="preserve"> </w:t>
      </w:r>
      <w:proofErr w:type="spellStart"/>
      <w:r>
        <w:t>Insights</w:t>
      </w:r>
      <w:proofErr w:type="spellEnd"/>
      <w:r>
        <w:t xml:space="preserve"> teil. Darunter waren </w:t>
      </w:r>
      <w:r w:rsidR="00AA769C">
        <w:t>Firmen</w:t>
      </w:r>
      <w:r>
        <w:t xml:space="preserve"> der Automobilindustrie, der Medizintechnik, </w:t>
      </w:r>
      <w:r w:rsidR="00C804DE">
        <w:t xml:space="preserve">Rail, </w:t>
      </w:r>
      <w:r>
        <w:t>der Luft- und Raumfahrt, aber auch</w:t>
      </w:r>
      <w:r w:rsidR="00261038">
        <w:t xml:space="preserve"> </w:t>
      </w:r>
      <w:r>
        <w:t>IT Consulting und Universitäten.</w:t>
      </w:r>
      <w:r w:rsidR="00261038">
        <w:t xml:space="preserve"> </w:t>
      </w:r>
      <w:r w:rsidR="00AA769C">
        <w:t xml:space="preserve">Ihr </w:t>
      </w:r>
      <w:r w:rsidR="00AA769C" w:rsidRPr="009E0CFA">
        <w:t>Feedback war durchweg positiv. „Das Programmkomitee mit Vertretern von Audi, Bosch, Hella und Sch</w:t>
      </w:r>
      <w:r w:rsidR="00381E82" w:rsidRPr="009E0CFA">
        <w:t>a</w:t>
      </w:r>
      <w:r w:rsidR="00AA769C" w:rsidRPr="009E0CFA">
        <w:t>effler hatte eine abwechslungsreiche Agenda zusammengestellt</w:t>
      </w:r>
      <w:r w:rsidR="00C804DE" w:rsidRPr="009E0CFA">
        <w:t>. Die sehr interessanten Vorträge und die praxisorientierten Workshops boten spannende Einblicke, Tipps &amp; Tricks für das eigene Prozessmanagement “, fasst Prof. Dr. Bernd Hindel, CEO von Method Park, zusammen.</w:t>
      </w:r>
    </w:p>
    <w:p w14:paraId="46761E21" w14:textId="049614D7" w:rsidR="00341E87" w:rsidRDefault="00C804DE" w:rsidP="00C804DE">
      <w:pPr>
        <w:pStyle w:val="berschrift4"/>
      </w:pPr>
      <w:r>
        <w:t>Viel Lob</w:t>
      </w:r>
    </w:p>
    <w:p w14:paraId="24951005" w14:textId="01FACA22" w:rsidR="00341E87" w:rsidRDefault="00AA769C" w:rsidP="002167CB">
      <w:r>
        <w:t>D</w:t>
      </w:r>
      <w:r w:rsidR="00341E87">
        <w:t>ie Location</w:t>
      </w:r>
      <w:r>
        <w:t xml:space="preserve"> bekam ebenfalls durchweg </w:t>
      </w:r>
      <w:r w:rsidR="00C804DE">
        <w:t>positive Kritik.</w:t>
      </w:r>
      <w:r>
        <w:t xml:space="preserve"> </w:t>
      </w:r>
      <w:r w:rsidR="00341E87">
        <w:t xml:space="preserve">Der Sportpark </w:t>
      </w:r>
      <w:proofErr w:type="spellStart"/>
      <w:r w:rsidR="00341E87">
        <w:t>Ronhof</w:t>
      </w:r>
      <w:proofErr w:type="spellEnd"/>
      <w:r w:rsidR="00341E87">
        <w:t xml:space="preserve"> war mit seinen großzügigen Räumlichkeiten für </w:t>
      </w:r>
      <w:proofErr w:type="spellStart"/>
      <w:r w:rsidR="00341E87">
        <w:t>Process</w:t>
      </w:r>
      <w:proofErr w:type="spellEnd"/>
      <w:r w:rsidR="00341E87">
        <w:t xml:space="preserve"> </w:t>
      </w:r>
      <w:proofErr w:type="spellStart"/>
      <w:r w:rsidR="00341E87">
        <w:t>Insights</w:t>
      </w:r>
      <w:proofErr w:type="spellEnd"/>
      <w:r w:rsidR="00341E87">
        <w:t xml:space="preserve"> Germany bestens geeignet. „</w:t>
      </w:r>
      <w:r w:rsidR="00C804DE">
        <w:t xml:space="preserve">Interessante Vorträge, eine </w:t>
      </w:r>
      <w:proofErr w:type="gramStart"/>
      <w:r w:rsidR="00C804DE">
        <w:t>tolle</w:t>
      </w:r>
      <w:proofErr w:type="gramEnd"/>
      <w:r w:rsidR="00C804DE">
        <w:t xml:space="preserve"> Location, hervorragendes Catering – eine rundum gelungene Veranstaltung!“ lobten viele Teilnehmer. „</w:t>
      </w:r>
      <w:r w:rsidR="00341E87">
        <w:t xml:space="preserve">Deshalb </w:t>
      </w:r>
      <w:r>
        <w:t>werden wir</w:t>
      </w:r>
      <w:r w:rsidR="00341E87">
        <w:t xml:space="preserve"> </w:t>
      </w:r>
      <w:proofErr w:type="spellStart"/>
      <w:r w:rsidR="00341E87">
        <w:t>Process</w:t>
      </w:r>
      <w:proofErr w:type="spellEnd"/>
      <w:r w:rsidR="00341E87">
        <w:t xml:space="preserve"> </w:t>
      </w:r>
      <w:proofErr w:type="spellStart"/>
      <w:r w:rsidR="00341E87">
        <w:t>Insights</w:t>
      </w:r>
      <w:proofErr w:type="spellEnd"/>
      <w:r w:rsidR="00341E87">
        <w:t xml:space="preserve"> Germany im kommenden Jahr wieder </w:t>
      </w:r>
      <w:r w:rsidR="00C804DE">
        <w:t xml:space="preserve">im Sportpark </w:t>
      </w:r>
      <w:proofErr w:type="spellStart"/>
      <w:r w:rsidR="00C804DE">
        <w:t>Ronhof</w:t>
      </w:r>
      <w:proofErr w:type="spellEnd"/>
      <w:r w:rsidR="00341E87">
        <w:t xml:space="preserve"> veranstalten,“ so </w:t>
      </w:r>
      <w:r>
        <w:t xml:space="preserve">Method Park CTO </w:t>
      </w:r>
      <w:r w:rsidR="00341E87">
        <w:t>Dr. Erich Meier. Einen Termin gibt es bereits: 10. &amp; 11. März 2021.</w:t>
      </w:r>
    </w:p>
    <w:p w14:paraId="5A32C243" w14:textId="26CC5309" w:rsidR="004A4274" w:rsidRPr="004A4274" w:rsidRDefault="004A4274" w:rsidP="002167CB">
      <w:pPr>
        <w:rPr>
          <w:i/>
        </w:rPr>
      </w:pPr>
      <w:r w:rsidRPr="004A4274">
        <w:rPr>
          <w:i/>
        </w:rPr>
        <w:t xml:space="preserve">Zahl der Anschläge (incl. Leerzeichen): </w:t>
      </w:r>
      <w:r w:rsidR="009E0CFA">
        <w:rPr>
          <w:i/>
        </w:rPr>
        <w:t>2.523</w:t>
      </w:r>
      <w:r w:rsidR="002167CB">
        <w:rPr>
          <w:i/>
        </w:rPr>
        <w:t xml:space="preserve"> Zeichen</w:t>
      </w:r>
    </w:p>
    <w:p w14:paraId="685371E2" w14:textId="77777777" w:rsidR="00ED1D9A" w:rsidRPr="004A4274" w:rsidRDefault="00ED1D9A" w:rsidP="00EB5CDC">
      <w:pPr>
        <w:pStyle w:val="Boilerplateberschrift"/>
        <w:rPr>
          <w:sz w:val="22"/>
        </w:rPr>
      </w:pPr>
      <w:bookmarkStart w:id="1" w:name="_Hlk504473549"/>
      <w:r w:rsidRPr="004A4274">
        <w:rPr>
          <w:sz w:val="22"/>
        </w:rPr>
        <w:t>Über Method Park</w:t>
      </w:r>
    </w:p>
    <w:p w14:paraId="6444DA5E"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A3E3C" w14:textId="77777777" w:rsidR="0069636B" w:rsidRDefault="0069636B" w:rsidP="0069636B">
      <w:pPr>
        <w:pStyle w:val="BoilerplateText"/>
      </w:pPr>
      <w:r>
        <w:lastRenderedPageBreak/>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t>entlang des Software</w:t>
      </w:r>
      <w:proofErr w:type="gramEnd"/>
      <w:r>
        <w:t xml:space="preserve"> &amp; Systems Engineering. Seminarstandorte finden sich in Deutschland, im europäischen Ausland, den USA und in Asien.</w:t>
      </w:r>
    </w:p>
    <w:p w14:paraId="2CB267D4" w14:textId="77777777" w:rsidR="0069636B" w:rsidRDefault="0069636B" w:rsidP="0069636B">
      <w:pPr>
        <w:pStyle w:val="BoilerplateText"/>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5345F64C" w14:textId="7047E0F1" w:rsidR="00ED1D9A" w:rsidRPr="00ED1D9A" w:rsidRDefault="0069636B" w:rsidP="0069636B">
      <w:pPr>
        <w:pStyle w:val="BoilerplateText"/>
      </w:pPr>
      <w:r>
        <w:t xml:space="preserve">Die Unternehmensgruppe ist an den Standorten Erlangen, Frankfurt a.M., </w:t>
      </w:r>
      <w:r w:rsidR="00DB3918">
        <w:t>Hamburg</w:t>
      </w:r>
      <w:r>
        <w:t xml:space="preserve">, München und Stuttgart sowie in Detroit, Miami und Pittsburgh in den USA vertreten. </w:t>
      </w:r>
      <w:r w:rsidR="00793A8E">
        <w:t>Method Park beschäftigt heute rund</w:t>
      </w:r>
      <w:r>
        <w:t xml:space="preserve"> </w:t>
      </w:r>
      <w:r w:rsidR="00793A8E">
        <w:t>20</w:t>
      </w:r>
      <w:r>
        <w:t>0 Mitarbeiter</w:t>
      </w:r>
      <w:r w:rsidR="00793A8E">
        <w:t xml:space="preserve"> und</w:t>
      </w:r>
      <w:r>
        <w:t xml:space="preserve"> erreichte 201</w:t>
      </w:r>
      <w:r w:rsidR="00A70849">
        <w:t>9</w:t>
      </w:r>
      <w:r>
        <w:t xml:space="preserve"> einen operativen Umsatz von etwa </w:t>
      </w:r>
      <w:r w:rsidR="00A70849">
        <w:t>21</w:t>
      </w:r>
      <w:r>
        <w:t xml:space="preserve"> Mio. EUR.</w:t>
      </w:r>
    </w:p>
    <w:bookmarkEnd w:id="1"/>
    <w:p w14:paraId="3E06A9FC" w14:textId="77777777" w:rsidR="00ED1D9A" w:rsidRPr="004A4274" w:rsidRDefault="00ED1D9A" w:rsidP="00EB5CDC">
      <w:pPr>
        <w:pStyle w:val="Boilerplateberschrift"/>
        <w:rPr>
          <w:sz w:val="22"/>
        </w:rPr>
      </w:pPr>
      <w:r w:rsidRPr="004A4274">
        <w:rPr>
          <w:sz w:val="22"/>
        </w:rPr>
        <w:t>Für weitergehende Informationen wenden Sie sich bitte an:</w:t>
      </w:r>
    </w:p>
    <w:p w14:paraId="20B4035D"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7"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8" w:history="1">
        <w:r w:rsidR="00ED1D9A" w:rsidRPr="00ED1D9A">
          <w:rPr>
            <w:color w:val="0000FF"/>
            <w:u w:val="single"/>
          </w:rPr>
          <w:t>www.methodpark.de</w:t>
        </w:r>
      </w:hyperlink>
      <w:r w:rsidR="00ED1D9A" w:rsidRPr="00ED1D9A">
        <w:t xml:space="preserve"> </w:t>
      </w:r>
    </w:p>
    <w:p w14:paraId="34F1BFF5" w14:textId="77777777" w:rsidR="008379C7" w:rsidRDefault="008379C7" w:rsidP="005977BC">
      <w:pPr>
        <w:pStyle w:val="berschrift4"/>
      </w:pPr>
      <w:r w:rsidRPr="00F23890">
        <w:t>Verfügbares Bildmaterial:</w:t>
      </w:r>
    </w:p>
    <w:p w14:paraId="395DE42F" w14:textId="534BE0D0" w:rsidR="00F23890" w:rsidRDefault="006C55EF" w:rsidP="00F23890">
      <w:pPr>
        <w:pStyle w:val="BildmaterialText"/>
      </w:pPr>
      <w:r>
        <w:rPr>
          <w:noProof/>
        </w:rPr>
        <w:drawing>
          <wp:inline distT="0" distB="0" distL="0" distR="0" wp14:anchorId="20FC5D50" wp14:editId="4C9E8E9F">
            <wp:extent cx="4859655" cy="2747645"/>
            <wp:effectExtent l="0" t="0" r="0" b="0"/>
            <wp:docPr id="5" name="Grafik 5" descr="Ein Bild, das drinnen, Tisch, Perso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044-beschnit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9655" cy="2747645"/>
                    </a:xfrm>
                    <a:prstGeom prst="rect">
                      <a:avLst/>
                    </a:prstGeom>
                  </pic:spPr>
                </pic:pic>
              </a:graphicData>
            </a:graphic>
          </wp:inline>
        </w:drawing>
      </w:r>
    </w:p>
    <w:p w14:paraId="4EFFF671" w14:textId="322DBA64" w:rsidR="007E730B" w:rsidRDefault="007E730B" w:rsidP="007E730B">
      <w:pPr>
        <w:pStyle w:val="Bildunterschrift"/>
      </w:pPr>
      <w:r>
        <w:t xml:space="preserve">Mehr als 70 Teilnehmer informierten sich bei </w:t>
      </w:r>
      <w:proofErr w:type="spellStart"/>
      <w:r>
        <w:t>Process</w:t>
      </w:r>
      <w:proofErr w:type="spellEnd"/>
      <w:r>
        <w:t xml:space="preserve"> </w:t>
      </w:r>
      <w:proofErr w:type="spellStart"/>
      <w:r>
        <w:t>Insights</w:t>
      </w:r>
      <w:proofErr w:type="spellEnd"/>
      <w:r>
        <w:t xml:space="preserve"> Germany zwei Tage lang über Herausforderungen und Lösungen für ihr Prozessmanagement.</w:t>
      </w:r>
    </w:p>
    <w:p w14:paraId="585B03F8" w14:textId="22DA00A0" w:rsidR="007E730B" w:rsidRDefault="006C55EF" w:rsidP="007E730B">
      <w:pPr>
        <w:pStyle w:val="BildmaterialText"/>
      </w:pPr>
      <w:r>
        <w:rPr>
          <w:noProof/>
        </w:rPr>
        <w:lastRenderedPageBreak/>
        <w:drawing>
          <wp:inline distT="0" distB="0" distL="0" distR="0" wp14:anchorId="2056CF2C" wp14:editId="01AB29DF">
            <wp:extent cx="4816558" cy="3184525"/>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090-beschnitt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6558" cy="3184525"/>
                    </a:xfrm>
                    <a:prstGeom prst="rect">
                      <a:avLst/>
                    </a:prstGeom>
                  </pic:spPr>
                </pic:pic>
              </a:graphicData>
            </a:graphic>
          </wp:inline>
        </w:drawing>
      </w:r>
    </w:p>
    <w:p w14:paraId="7F9C7A7D" w14:textId="149DA2B0" w:rsidR="007E730B" w:rsidRDefault="007E730B" w:rsidP="007E730B">
      <w:pPr>
        <w:pStyle w:val="Bildunterschrift"/>
      </w:pPr>
      <w:r>
        <w:t xml:space="preserve">Video-Schaltung bei </w:t>
      </w:r>
      <w:proofErr w:type="spellStart"/>
      <w:r>
        <w:t>Process</w:t>
      </w:r>
      <w:proofErr w:type="spellEnd"/>
      <w:r>
        <w:t xml:space="preserve"> </w:t>
      </w:r>
      <w:proofErr w:type="spellStart"/>
      <w:r>
        <w:t>Insights</w:t>
      </w:r>
      <w:proofErr w:type="spellEnd"/>
      <w:r>
        <w:t xml:space="preserve"> Germany: Peter Fassb</w:t>
      </w:r>
      <w:r w:rsidR="00F13AD8">
        <w:t>i</w:t>
      </w:r>
      <w:r>
        <w:t>nder von Siemens war für seinen Vortrag über industrielle Qualitätsstandards live zugeschaltet.</w:t>
      </w:r>
    </w:p>
    <w:sectPr w:rsidR="007E730B" w:rsidSect="000F5807">
      <w:headerReference w:type="even" r:id="rId11"/>
      <w:headerReference w:type="default" r:id="rId12"/>
      <w:footerReference w:type="even" r:id="rId13"/>
      <w:footerReference w:type="default" r:id="rId14"/>
      <w:headerReference w:type="first" r:id="rId15"/>
      <w:footerReference w:type="first" r:id="rId16"/>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D5FF" w14:textId="77777777" w:rsidR="00D458E0" w:rsidRDefault="00D458E0">
      <w:r>
        <w:separator/>
      </w:r>
    </w:p>
  </w:endnote>
  <w:endnote w:type="continuationSeparator" w:id="0">
    <w:p w14:paraId="2560E5D0" w14:textId="77777777" w:rsidR="00D458E0" w:rsidRDefault="00D4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B15E"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32FA"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5AD8" w14:textId="77777777" w:rsidR="00D458E0" w:rsidRDefault="00D458E0">
      <w:r>
        <w:separator/>
      </w:r>
    </w:p>
  </w:footnote>
  <w:footnote w:type="continuationSeparator" w:id="0">
    <w:p w14:paraId="2F464B05" w14:textId="77777777" w:rsidR="00D458E0" w:rsidRDefault="00D4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544"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77777777" w:rsidR="00F23890" w:rsidRPr="009B30C0" w:rsidRDefault="004D2127" w:rsidP="009B30C0">
    <w:pPr>
      <w:pStyle w:val="Kopfzeile"/>
      <w:jc w:val="right"/>
    </w:pPr>
    <w:r>
      <w:rPr>
        <w:noProof/>
      </w:rPr>
      <w:drawing>
        <wp:inline distT="0" distB="0" distL="0" distR="0" wp14:anchorId="0389A730" wp14:editId="52DF841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4AF0"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4AE7"/>
    <w:rsid w:val="000A5321"/>
    <w:rsid w:val="000A6AFC"/>
    <w:rsid w:val="000F5807"/>
    <w:rsid w:val="000F681C"/>
    <w:rsid w:val="00122B73"/>
    <w:rsid w:val="001657C3"/>
    <w:rsid w:val="00167806"/>
    <w:rsid w:val="00171E2E"/>
    <w:rsid w:val="00184F99"/>
    <w:rsid w:val="0018736E"/>
    <w:rsid w:val="001B0909"/>
    <w:rsid w:val="002079E4"/>
    <w:rsid w:val="002167CB"/>
    <w:rsid w:val="002230FC"/>
    <w:rsid w:val="00226D1C"/>
    <w:rsid w:val="00242EF1"/>
    <w:rsid w:val="00255EAA"/>
    <w:rsid w:val="00261038"/>
    <w:rsid w:val="002663CA"/>
    <w:rsid w:val="0026723C"/>
    <w:rsid w:val="00273B74"/>
    <w:rsid w:val="00282095"/>
    <w:rsid w:val="002C236D"/>
    <w:rsid w:val="002C3DC4"/>
    <w:rsid w:val="002D0204"/>
    <w:rsid w:val="002E3B62"/>
    <w:rsid w:val="00341E87"/>
    <w:rsid w:val="003460E6"/>
    <w:rsid w:val="00355F75"/>
    <w:rsid w:val="00357B41"/>
    <w:rsid w:val="00362AF0"/>
    <w:rsid w:val="00363B18"/>
    <w:rsid w:val="00381E82"/>
    <w:rsid w:val="003848C4"/>
    <w:rsid w:val="003A74B7"/>
    <w:rsid w:val="003E4AFC"/>
    <w:rsid w:val="003F2D2C"/>
    <w:rsid w:val="003F7A8A"/>
    <w:rsid w:val="004019E6"/>
    <w:rsid w:val="00411FAE"/>
    <w:rsid w:val="00425776"/>
    <w:rsid w:val="00441BE2"/>
    <w:rsid w:val="00443C2A"/>
    <w:rsid w:val="00463D56"/>
    <w:rsid w:val="00465FC1"/>
    <w:rsid w:val="00487279"/>
    <w:rsid w:val="00497FDF"/>
    <w:rsid w:val="004A2D1D"/>
    <w:rsid w:val="004A4274"/>
    <w:rsid w:val="004B1638"/>
    <w:rsid w:val="004C528F"/>
    <w:rsid w:val="004D2127"/>
    <w:rsid w:val="00512896"/>
    <w:rsid w:val="00524C9C"/>
    <w:rsid w:val="005300BF"/>
    <w:rsid w:val="0057072D"/>
    <w:rsid w:val="005977BC"/>
    <w:rsid w:val="005D5BC8"/>
    <w:rsid w:val="005F57B9"/>
    <w:rsid w:val="00604D1C"/>
    <w:rsid w:val="00614CAF"/>
    <w:rsid w:val="0062115B"/>
    <w:rsid w:val="006366F7"/>
    <w:rsid w:val="006454E0"/>
    <w:rsid w:val="00647E74"/>
    <w:rsid w:val="006835F9"/>
    <w:rsid w:val="0069636B"/>
    <w:rsid w:val="006A0D24"/>
    <w:rsid w:val="006B6016"/>
    <w:rsid w:val="006C55EF"/>
    <w:rsid w:val="006C7E3A"/>
    <w:rsid w:val="006D18FA"/>
    <w:rsid w:val="00720A11"/>
    <w:rsid w:val="007404FE"/>
    <w:rsid w:val="007474C1"/>
    <w:rsid w:val="00752745"/>
    <w:rsid w:val="00793A8E"/>
    <w:rsid w:val="007A21D4"/>
    <w:rsid w:val="007C7D0F"/>
    <w:rsid w:val="007C7FC3"/>
    <w:rsid w:val="007D3091"/>
    <w:rsid w:val="007E730B"/>
    <w:rsid w:val="0081096C"/>
    <w:rsid w:val="008379C7"/>
    <w:rsid w:val="00880A1E"/>
    <w:rsid w:val="00891FFF"/>
    <w:rsid w:val="0089645C"/>
    <w:rsid w:val="008F6F3E"/>
    <w:rsid w:val="00926E0E"/>
    <w:rsid w:val="00933360"/>
    <w:rsid w:val="009617B7"/>
    <w:rsid w:val="00967813"/>
    <w:rsid w:val="00980A68"/>
    <w:rsid w:val="009B30C0"/>
    <w:rsid w:val="009D6AEB"/>
    <w:rsid w:val="009E0CFA"/>
    <w:rsid w:val="009F19CD"/>
    <w:rsid w:val="00A246BE"/>
    <w:rsid w:val="00A43F94"/>
    <w:rsid w:val="00A44933"/>
    <w:rsid w:val="00A46749"/>
    <w:rsid w:val="00A561A9"/>
    <w:rsid w:val="00A56C4E"/>
    <w:rsid w:val="00A57019"/>
    <w:rsid w:val="00A70849"/>
    <w:rsid w:val="00A75FBC"/>
    <w:rsid w:val="00A81924"/>
    <w:rsid w:val="00AA49A3"/>
    <w:rsid w:val="00AA673C"/>
    <w:rsid w:val="00AA6789"/>
    <w:rsid w:val="00AA769C"/>
    <w:rsid w:val="00AD02B2"/>
    <w:rsid w:val="00AE0585"/>
    <w:rsid w:val="00AF066F"/>
    <w:rsid w:val="00B112FC"/>
    <w:rsid w:val="00B1165A"/>
    <w:rsid w:val="00B12052"/>
    <w:rsid w:val="00B6123F"/>
    <w:rsid w:val="00B63095"/>
    <w:rsid w:val="00B95EBA"/>
    <w:rsid w:val="00BB1354"/>
    <w:rsid w:val="00BC3208"/>
    <w:rsid w:val="00BC3A3F"/>
    <w:rsid w:val="00BC7F63"/>
    <w:rsid w:val="00BD6CF3"/>
    <w:rsid w:val="00BF464A"/>
    <w:rsid w:val="00C1704F"/>
    <w:rsid w:val="00C20779"/>
    <w:rsid w:val="00C23C89"/>
    <w:rsid w:val="00C337BB"/>
    <w:rsid w:val="00C33ECB"/>
    <w:rsid w:val="00C358A5"/>
    <w:rsid w:val="00C43652"/>
    <w:rsid w:val="00C804DE"/>
    <w:rsid w:val="00CA2222"/>
    <w:rsid w:val="00CC3E2A"/>
    <w:rsid w:val="00CE6A0F"/>
    <w:rsid w:val="00CE6B88"/>
    <w:rsid w:val="00D002AE"/>
    <w:rsid w:val="00D07F59"/>
    <w:rsid w:val="00D14645"/>
    <w:rsid w:val="00D2701E"/>
    <w:rsid w:val="00D458E0"/>
    <w:rsid w:val="00DB3918"/>
    <w:rsid w:val="00DC2739"/>
    <w:rsid w:val="00DD1928"/>
    <w:rsid w:val="00DE082F"/>
    <w:rsid w:val="00DE1BEE"/>
    <w:rsid w:val="00E25087"/>
    <w:rsid w:val="00E43DDE"/>
    <w:rsid w:val="00E86E5B"/>
    <w:rsid w:val="00EB5CDC"/>
    <w:rsid w:val="00EC7073"/>
    <w:rsid w:val="00EC7AE2"/>
    <w:rsid w:val="00ED1D9A"/>
    <w:rsid w:val="00ED35DA"/>
    <w:rsid w:val="00ED3B30"/>
    <w:rsid w:val="00EE24A9"/>
    <w:rsid w:val="00EE2DAA"/>
    <w:rsid w:val="00EE6290"/>
    <w:rsid w:val="00EE62A6"/>
    <w:rsid w:val="00F06CB8"/>
    <w:rsid w:val="00F13AD8"/>
    <w:rsid w:val="00F23890"/>
    <w:rsid w:val="00F40069"/>
    <w:rsid w:val="00F518D0"/>
    <w:rsid w:val="00F71404"/>
    <w:rsid w:val="00F74716"/>
    <w:rsid w:val="00F76909"/>
    <w:rsid w:val="00F80C7D"/>
    <w:rsid w:val="00F82178"/>
    <w:rsid w:val="00FB0A04"/>
    <w:rsid w:val="00FB3693"/>
    <w:rsid w:val="00FB42D7"/>
    <w:rsid w:val="00FC3C8F"/>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link w:val="BildmaterialTextZchn"/>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 w:type="paragraph" w:customStyle="1" w:styleId="Bildunterschrift">
    <w:name w:val="Bildunterschrift"/>
    <w:basedOn w:val="BildmaterialText"/>
    <w:link w:val="BildunterschriftZchn"/>
    <w:qFormat/>
    <w:rsid w:val="007E730B"/>
    <w:pPr>
      <w:spacing w:line="240" w:lineRule="auto"/>
      <w:ind w:left="708"/>
    </w:pPr>
    <w:rPr>
      <w:sz w:val="20"/>
    </w:rPr>
  </w:style>
  <w:style w:type="character" w:customStyle="1" w:styleId="BildmaterialTextZchn">
    <w:name w:val="Bildmaterial Text Zchn"/>
    <w:basedOn w:val="Absatz-Standardschriftart"/>
    <w:link w:val="BildmaterialText"/>
    <w:rsid w:val="007E730B"/>
    <w:rPr>
      <w:rFonts w:ascii="Verdana" w:hAnsi="Verdana" w:cs="Arial"/>
      <w:sz w:val="24"/>
      <w:szCs w:val="24"/>
    </w:rPr>
  </w:style>
  <w:style w:type="character" w:customStyle="1" w:styleId="BildunterschriftZchn">
    <w:name w:val="Bildunterschrift Zchn"/>
    <w:basedOn w:val="BildmaterialTextZchn"/>
    <w:link w:val="Bildunterschrift"/>
    <w:rsid w:val="007E730B"/>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p.Donnert@methodpark.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E937-A6DF-428C-B5C3-54C0D2BA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3916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4528</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2020-03-19T11:03:00Z</cp:lastPrinted>
  <dcterms:created xsi:type="dcterms:W3CDTF">2020-03-19T11:02:00Z</dcterms:created>
  <dcterms:modified xsi:type="dcterms:W3CDTF">2020-03-19T11:14:00Z</dcterms:modified>
</cp:coreProperties>
</file>