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:rsidR="006366F7" w:rsidRPr="000751BE" w:rsidRDefault="006366F7" w:rsidP="006454E0">
      <w:pPr>
        <w:rPr>
          <w:lang w:val="en-US"/>
        </w:rPr>
      </w:pPr>
    </w:p>
    <w:p w:rsidR="006366F7" w:rsidRPr="00345705" w:rsidRDefault="00A120A7" w:rsidP="00ED1D9A">
      <w:pPr>
        <w:pStyle w:val="berschrift3"/>
        <w:rPr>
          <w:lang w:val="en-US"/>
        </w:rPr>
      </w:pPr>
      <w:r>
        <w:rPr>
          <w:lang w:val="en-US"/>
        </w:rPr>
        <w:t>VariantWorld.2018</w:t>
      </w:r>
    </w:p>
    <w:p w:rsidR="00D74C53" w:rsidRPr="000751BE" w:rsidRDefault="00D74C53" w:rsidP="00D74C53">
      <w:pPr>
        <w:rPr>
          <w:lang w:val="en-US"/>
        </w:rPr>
      </w:pPr>
    </w:p>
    <w:p w:rsidR="006454E0" w:rsidRDefault="00A120A7" w:rsidP="005D1F5E">
      <w:pPr>
        <w:pStyle w:val="Teaser"/>
      </w:pPr>
      <w:r>
        <w:t xml:space="preserve">Software developers and decision makers meet for the second time to discuss </w:t>
      </w:r>
      <w:r w:rsidR="005D7C6A">
        <w:t>variant</w:t>
      </w:r>
      <w:r>
        <w:t xml:space="preserve"> management and complexity in software and systems engineering. The German publisher Carl </w:t>
      </w:r>
      <w:proofErr w:type="spellStart"/>
      <w:r>
        <w:t>Hanser</w:t>
      </w:r>
      <w:proofErr w:type="spellEnd"/>
      <w:r>
        <w:t xml:space="preserve"> Verlag and the consulting company Method Park invite all interested </w:t>
      </w:r>
      <w:r w:rsidR="00877099">
        <w:t xml:space="preserve">parties </w:t>
      </w:r>
      <w:r>
        <w:t>to join this event in Leipzig on April 17 and 18.</w:t>
      </w:r>
    </w:p>
    <w:p w:rsidR="00D74C53" w:rsidRPr="000751BE" w:rsidRDefault="00D74C53" w:rsidP="00D74C53">
      <w:pPr>
        <w:rPr>
          <w:lang w:val="en-US"/>
        </w:rPr>
      </w:pPr>
    </w:p>
    <w:p w:rsidR="006454E0" w:rsidRDefault="005D1F5E" w:rsidP="005977BC">
      <w:pPr>
        <w:rPr>
          <w:lang w:val="en-US"/>
        </w:rPr>
      </w:pPr>
      <w:r>
        <w:rPr>
          <w:lang w:val="en-US"/>
        </w:rPr>
        <w:t xml:space="preserve">Erlangen, </w:t>
      </w:r>
      <w:proofErr w:type="gramStart"/>
      <w:r w:rsidR="00C25A9F">
        <w:rPr>
          <w:lang w:val="en-US"/>
        </w:rPr>
        <w:t>December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 w:rsidR="00C25A9F">
        <w:rPr>
          <w:lang w:val="en-US"/>
        </w:rPr>
        <w:t>20</w:t>
      </w:r>
      <w:r>
        <w:rPr>
          <w:lang w:val="en-US"/>
        </w:rPr>
        <w:t xml:space="preserve">, </w:t>
      </w:r>
      <w:r w:rsidR="00877099">
        <w:rPr>
          <w:lang w:val="en-US"/>
        </w:rPr>
        <w:t>2018</w:t>
      </w:r>
      <w:r>
        <w:rPr>
          <w:lang w:val="en-US"/>
        </w:rPr>
        <w:t xml:space="preserve"> </w:t>
      </w:r>
      <w:r w:rsidR="00877099">
        <w:rPr>
          <w:lang w:val="en-US"/>
        </w:rPr>
        <w:t>–</w:t>
      </w:r>
      <w:r>
        <w:rPr>
          <w:lang w:val="en-US"/>
        </w:rPr>
        <w:t xml:space="preserve"> </w:t>
      </w:r>
      <w:r w:rsidR="00877099">
        <w:rPr>
          <w:lang w:val="en-US"/>
        </w:rPr>
        <w:t xml:space="preserve">“Same </w:t>
      </w:r>
      <w:proofErr w:type="spellStart"/>
      <w:r w:rsidR="00877099">
        <w:rPr>
          <w:lang w:val="en-US"/>
        </w:rPr>
        <w:t>same</w:t>
      </w:r>
      <w:proofErr w:type="spellEnd"/>
      <w:r w:rsidR="00877099">
        <w:rPr>
          <w:lang w:val="en-US"/>
        </w:rPr>
        <w:t xml:space="preserve"> but different”</w:t>
      </w:r>
      <w:r w:rsidR="00FB0DC5">
        <w:rPr>
          <w:lang w:val="en-US"/>
        </w:rPr>
        <w:t xml:space="preserve"> –</w:t>
      </w:r>
      <w:r w:rsidR="00FB0DC5" w:rsidRPr="00FB0DC5">
        <w:rPr>
          <w:lang w:val="en-US"/>
        </w:rPr>
        <w:t xml:space="preserve"> </w:t>
      </w:r>
      <w:r w:rsidR="00FB0DC5">
        <w:rPr>
          <w:lang w:val="en-US"/>
        </w:rPr>
        <w:t>this motto</w:t>
      </w:r>
      <w:r w:rsidR="00FB0DC5" w:rsidRPr="00FB0DC5">
        <w:rPr>
          <w:lang w:val="en-US"/>
        </w:rPr>
        <w:t xml:space="preserve"> </w:t>
      </w:r>
      <w:r w:rsidR="00FB0DC5">
        <w:rPr>
          <w:lang w:val="en-US"/>
        </w:rPr>
        <w:t xml:space="preserve">applies to every successful manufacturer in </w:t>
      </w:r>
      <w:r w:rsidR="009901EE">
        <w:rPr>
          <w:lang w:val="en-US"/>
        </w:rPr>
        <w:t xml:space="preserve">each individual industry. </w:t>
      </w:r>
      <w:r w:rsidR="005D7C6A">
        <w:rPr>
          <w:lang w:val="en-US"/>
        </w:rPr>
        <w:t>Each of them</w:t>
      </w:r>
      <w:r w:rsidR="009901EE">
        <w:rPr>
          <w:lang w:val="en-US"/>
        </w:rPr>
        <w:t xml:space="preserve"> offer</w:t>
      </w:r>
      <w:r w:rsidR="005D7C6A">
        <w:rPr>
          <w:lang w:val="en-US"/>
        </w:rPr>
        <w:t>s</w:t>
      </w:r>
      <w:r w:rsidR="009901EE">
        <w:rPr>
          <w:lang w:val="en-US"/>
        </w:rPr>
        <w:t xml:space="preserve"> a great variety of individual products which differ only in detail from each other and are often developed in parallel. </w:t>
      </w:r>
      <w:r w:rsidR="00242436">
        <w:rPr>
          <w:lang w:val="en-US"/>
        </w:rPr>
        <w:t xml:space="preserve">Effective variant management enables systematic and efficient re-use of product elements. </w:t>
      </w:r>
      <w:r w:rsidR="00841399">
        <w:rPr>
          <w:lang w:val="en-US"/>
        </w:rPr>
        <w:t xml:space="preserve">After its successful start </w:t>
      </w:r>
      <w:r w:rsidR="00C25A9F">
        <w:rPr>
          <w:lang w:val="en-US"/>
        </w:rPr>
        <w:t>this</w:t>
      </w:r>
      <w:r w:rsidR="00841399">
        <w:rPr>
          <w:lang w:val="en-US"/>
        </w:rPr>
        <w:t xml:space="preserve"> year, the second </w:t>
      </w:r>
      <w:proofErr w:type="spellStart"/>
      <w:r w:rsidR="00841399">
        <w:rPr>
          <w:lang w:val="en-US"/>
        </w:rPr>
        <w:t>VariantWorld</w:t>
      </w:r>
      <w:proofErr w:type="spellEnd"/>
      <w:r w:rsidR="00841399">
        <w:rPr>
          <w:lang w:val="en-US"/>
        </w:rPr>
        <w:t xml:space="preserve"> </w:t>
      </w:r>
      <w:r w:rsidR="00E74F20">
        <w:rPr>
          <w:lang w:val="en-US"/>
        </w:rPr>
        <w:t>conference</w:t>
      </w:r>
      <w:r w:rsidR="00841399">
        <w:rPr>
          <w:lang w:val="en-US"/>
        </w:rPr>
        <w:t xml:space="preserve"> in Leipzig </w:t>
      </w:r>
      <w:r w:rsidR="00C25A9F">
        <w:rPr>
          <w:lang w:val="en-US"/>
        </w:rPr>
        <w:t xml:space="preserve">in April 2018 </w:t>
      </w:r>
      <w:r w:rsidR="00841399">
        <w:rPr>
          <w:lang w:val="en-US"/>
        </w:rPr>
        <w:t>presents how to manage variant diversity and product complexity and how to master related challenges and problems.</w:t>
      </w:r>
    </w:p>
    <w:p w:rsidR="007A2552" w:rsidRDefault="007A2552" w:rsidP="005977BC">
      <w:pPr>
        <w:rPr>
          <w:lang w:val="en-US"/>
        </w:rPr>
      </w:pPr>
      <w:r>
        <w:rPr>
          <w:lang w:val="en-US"/>
        </w:rPr>
        <w:t xml:space="preserve">Prof. Dr. Ina Schaefer from the Institute for Software Engineering and Automotive IT of the Technical University Braunschweig again </w:t>
      </w:r>
      <w:r w:rsidR="00E74F20">
        <w:rPr>
          <w:lang w:val="en-US"/>
        </w:rPr>
        <w:t>organizes</w:t>
      </w:r>
      <w:r>
        <w:rPr>
          <w:lang w:val="en-US"/>
        </w:rPr>
        <w:t xml:space="preserve"> the practice-oriented experts conference for software developers and decision makers in cooperation with technical magazines such as HANSER automotive, HANSER </w:t>
      </w:r>
      <w:proofErr w:type="spellStart"/>
      <w:r>
        <w:rPr>
          <w:lang w:val="en-US"/>
        </w:rPr>
        <w:t>Konstruktion</w:t>
      </w:r>
      <w:proofErr w:type="spellEnd"/>
      <w:proofErr w:type="gramStart"/>
      <w:r>
        <w:rPr>
          <w:lang w:val="en-US"/>
        </w:rPr>
        <w:t>, :K</w:t>
      </w:r>
      <w:proofErr w:type="gramEnd"/>
      <w:r>
        <w:rPr>
          <w:lang w:val="en-US"/>
        </w:rPr>
        <w:t xml:space="preserve"> automation and </w:t>
      </w:r>
      <w:proofErr w:type="spellStart"/>
      <w:r>
        <w:rPr>
          <w:lang w:val="en-US"/>
        </w:rPr>
        <w:t>OBJECTspektrum</w:t>
      </w:r>
      <w:proofErr w:type="spellEnd"/>
      <w:r>
        <w:rPr>
          <w:lang w:val="en-US"/>
        </w:rPr>
        <w:t>.</w:t>
      </w:r>
    </w:p>
    <w:p w:rsidR="00AE4B08" w:rsidRDefault="00AE4B08" w:rsidP="005977BC">
      <w:pPr>
        <w:rPr>
          <w:lang w:val="en-US"/>
        </w:rPr>
      </w:pPr>
      <w:r>
        <w:rPr>
          <w:lang w:val="en-US"/>
        </w:rPr>
        <w:lastRenderedPageBreak/>
        <w:t>The conference focuses on the following topics:</w:t>
      </w:r>
    </w:p>
    <w:p w:rsidR="00AE4B08" w:rsidRDefault="00AE4B08" w:rsidP="00AE4B0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Processes and methods for the management of variant diversity and product complexity</w:t>
      </w:r>
    </w:p>
    <w:p w:rsidR="00AE4B08" w:rsidRDefault="00AE4B08" w:rsidP="00AE4B0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Best practices and roll</w:t>
      </w:r>
      <w:r w:rsidR="00C25A9F">
        <w:rPr>
          <w:lang w:val="en-US"/>
        </w:rPr>
        <w:t>-</w:t>
      </w:r>
      <w:r>
        <w:rPr>
          <w:lang w:val="en-US"/>
        </w:rPr>
        <w:t>out strategies in systems development</w:t>
      </w:r>
    </w:p>
    <w:p w:rsidR="00AE4B08" w:rsidRDefault="00AE4B08" w:rsidP="00AE4B0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Solutions from different industries and inspirations of current research</w:t>
      </w:r>
    </w:p>
    <w:p w:rsidR="00254A30" w:rsidRDefault="00AE4B08" w:rsidP="00AE4B08">
      <w:pPr>
        <w:rPr>
          <w:lang w:val="en-US"/>
        </w:rPr>
      </w:pPr>
      <w:r>
        <w:rPr>
          <w:lang w:val="en-US"/>
        </w:rPr>
        <w:t xml:space="preserve">Additionally to presentations by experts, the conference provides interactive </w:t>
      </w:r>
      <w:r w:rsidR="008755D7">
        <w:rPr>
          <w:lang w:val="en-US"/>
        </w:rPr>
        <w:t>sessions such as the</w:t>
      </w:r>
      <w:r>
        <w:rPr>
          <w:lang w:val="en-US"/>
        </w:rPr>
        <w:t xml:space="preserve"> solutions </w:t>
      </w:r>
      <w:r w:rsidR="008755D7">
        <w:rPr>
          <w:lang w:val="en-US"/>
        </w:rPr>
        <w:t>trail</w:t>
      </w:r>
      <w:r>
        <w:rPr>
          <w:lang w:val="en-US"/>
        </w:rPr>
        <w:t xml:space="preserve">. </w:t>
      </w:r>
      <w:r w:rsidR="008755D7">
        <w:rPr>
          <w:lang w:val="en-US"/>
        </w:rPr>
        <w:t xml:space="preserve">“In this session, we discuss </w:t>
      </w:r>
      <w:r w:rsidR="00A27343">
        <w:rPr>
          <w:lang w:val="en-US"/>
        </w:rPr>
        <w:t>present</w:t>
      </w:r>
      <w:r w:rsidR="008755D7">
        <w:rPr>
          <w:lang w:val="en-US"/>
        </w:rPr>
        <w:t xml:space="preserve"> questions and problems. At different stopovers, we present and discuss potential solutions”, says the conference organizer</w:t>
      </w:r>
      <w:r w:rsidR="00A27343">
        <w:rPr>
          <w:lang w:val="en-US"/>
        </w:rPr>
        <w:t>,</w:t>
      </w:r>
      <w:r w:rsidR="008755D7">
        <w:rPr>
          <w:lang w:val="en-US"/>
        </w:rPr>
        <w:t xml:space="preserve"> Sylvia Hahn</w:t>
      </w:r>
      <w:r w:rsidR="00A27343">
        <w:rPr>
          <w:lang w:val="en-US"/>
        </w:rPr>
        <w:t>,</w:t>
      </w:r>
      <w:r w:rsidR="008755D7">
        <w:rPr>
          <w:lang w:val="en-US"/>
        </w:rPr>
        <w:t xml:space="preserve"> of the German publisher </w:t>
      </w:r>
      <w:proofErr w:type="spellStart"/>
      <w:r w:rsidR="008755D7">
        <w:rPr>
          <w:lang w:val="en-US"/>
        </w:rPr>
        <w:t>Hanser</w:t>
      </w:r>
      <w:proofErr w:type="spellEnd"/>
      <w:r w:rsidR="008755D7">
        <w:rPr>
          <w:lang w:val="en-US"/>
        </w:rPr>
        <w:t xml:space="preserve"> Verlag. On the first conference day, conference participants have the opportunity to </w:t>
      </w:r>
      <w:r w:rsidR="00F20B86">
        <w:rPr>
          <w:lang w:val="en-US"/>
        </w:rPr>
        <w:t>hand</w:t>
      </w:r>
      <w:r w:rsidR="00254A30">
        <w:rPr>
          <w:lang w:val="en-US"/>
        </w:rPr>
        <w:t xml:space="preserve"> in</w:t>
      </w:r>
      <w:r w:rsidR="008755D7">
        <w:rPr>
          <w:lang w:val="en-US"/>
        </w:rPr>
        <w:t xml:space="preserve"> their </w:t>
      </w:r>
      <w:r w:rsidR="00F20B86">
        <w:rPr>
          <w:lang w:val="en-US"/>
        </w:rPr>
        <w:t>own</w:t>
      </w:r>
      <w:r w:rsidR="008755D7">
        <w:rPr>
          <w:lang w:val="en-US"/>
        </w:rPr>
        <w:t xml:space="preserve"> questions and topics in the Open Space</w:t>
      </w:r>
      <w:r w:rsidR="00254A30">
        <w:rPr>
          <w:lang w:val="en-US"/>
        </w:rPr>
        <w:t xml:space="preserve"> which are then bundled by the advisory board. On the second conference day, participants can discuss </w:t>
      </w:r>
      <w:r w:rsidR="00F20B86">
        <w:rPr>
          <w:lang w:val="en-US"/>
        </w:rPr>
        <w:t>individual</w:t>
      </w:r>
      <w:r w:rsidR="00254A30">
        <w:rPr>
          <w:lang w:val="en-US"/>
        </w:rPr>
        <w:t xml:space="preserve"> topics and questions among each other in thematic groups.</w:t>
      </w:r>
    </w:p>
    <w:p w:rsidR="004937A7" w:rsidRDefault="004937A7" w:rsidP="00AE4B08">
      <w:pPr>
        <w:rPr>
          <w:lang w:val="en-US"/>
        </w:rPr>
      </w:pPr>
      <w:r>
        <w:rPr>
          <w:lang w:val="en-US"/>
        </w:rPr>
        <w:t xml:space="preserve">Participants can look forward to a high-quality </w:t>
      </w:r>
      <w:r w:rsidR="009A6D89">
        <w:rPr>
          <w:lang w:val="en-US"/>
        </w:rPr>
        <w:t xml:space="preserve">conference </w:t>
      </w:r>
      <w:r>
        <w:rPr>
          <w:lang w:val="en-US"/>
        </w:rPr>
        <w:t xml:space="preserve">program. Companies such as Continental, EIGNER Engineering Consult, Fraunhofer IESE, FZI </w:t>
      </w:r>
      <w:r w:rsidRPr="004937A7">
        <w:rPr>
          <w:lang w:val="en-US"/>
        </w:rPr>
        <w:t>Research Center for Information Technology</w:t>
      </w:r>
      <w:r>
        <w:rPr>
          <w:lang w:val="en-US"/>
        </w:rPr>
        <w:t xml:space="preserve">, IBM, INVENSITY GmbH, Method Park Consulting GmbH, Method Park Engineering GmbH, Robert Bosch GmbH, SICK AG, </w:t>
      </w:r>
      <w:proofErr w:type="spellStart"/>
      <w:r>
        <w:rPr>
          <w:lang w:val="en-US"/>
        </w:rPr>
        <w:t>Soley</w:t>
      </w:r>
      <w:proofErr w:type="spellEnd"/>
      <w:r>
        <w:rPr>
          <w:lang w:val="en-US"/>
        </w:rPr>
        <w:t xml:space="preserve"> GmbH, University of Gothenburg, </w:t>
      </w:r>
      <w:r w:rsidR="009A6D89">
        <w:rPr>
          <w:lang w:val="en-US"/>
        </w:rPr>
        <w:t xml:space="preserve">and </w:t>
      </w:r>
      <w:proofErr w:type="spellStart"/>
      <w:r>
        <w:rPr>
          <w:lang w:val="en-US"/>
        </w:rPr>
        <w:t>voelter</w:t>
      </w:r>
      <w:proofErr w:type="spellEnd"/>
      <w:r>
        <w:rPr>
          <w:lang w:val="en-US"/>
        </w:rPr>
        <w:t xml:space="preserve"> –</w:t>
      </w:r>
      <w:r w:rsidR="00C25A9F">
        <w:rPr>
          <w:lang w:val="en-US"/>
        </w:rPr>
        <w:t xml:space="preserve"> </w:t>
      </w:r>
      <w:r>
        <w:rPr>
          <w:lang w:val="en-US"/>
        </w:rPr>
        <w:t xml:space="preserve">engineering office for software technology already confirmed their presentations at this conference. </w:t>
      </w:r>
    </w:p>
    <w:p w:rsidR="00656A8F" w:rsidRDefault="00AA7E26" w:rsidP="00AE4B08">
      <w:pPr>
        <w:rPr>
          <w:lang w:val="en-US"/>
        </w:rPr>
      </w:pPr>
      <w:r>
        <w:rPr>
          <w:lang w:val="en-US"/>
        </w:rPr>
        <w:t xml:space="preserve">Participant comments </w:t>
      </w:r>
      <w:r w:rsidR="009A6D89">
        <w:rPr>
          <w:lang w:val="en-US"/>
        </w:rPr>
        <w:t>on</w:t>
      </w:r>
      <w:r>
        <w:rPr>
          <w:lang w:val="en-US"/>
        </w:rPr>
        <w:t xml:space="preserve"> VariantWorld.2017: </w:t>
      </w:r>
    </w:p>
    <w:p w:rsidR="004937A7" w:rsidRDefault="00AA7E26" w:rsidP="00AE4B08">
      <w:pPr>
        <w:rPr>
          <w:lang w:val="en-US"/>
        </w:rPr>
      </w:pPr>
      <w:r>
        <w:rPr>
          <w:lang w:val="en-US"/>
        </w:rPr>
        <w:t xml:space="preserve">“Qualified participants, high-level presentations.” Dr. Ulrich Schweiger, </w:t>
      </w:r>
      <w:r w:rsidR="00656A8F" w:rsidRPr="00656A8F">
        <w:rPr>
          <w:lang w:val="en-US"/>
        </w:rPr>
        <w:t>Knorr-</w:t>
      </w:r>
      <w:proofErr w:type="spellStart"/>
      <w:r w:rsidR="00656A8F" w:rsidRPr="00656A8F">
        <w:rPr>
          <w:lang w:val="en-US"/>
        </w:rPr>
        <w:t>Bremse</w:t>
      </w:r>
      <w:proofErr w:type="spellEnd"/>
      <w:r w:rsidR="00656A8F" w:rsidRPr="00656A8F">
        <w:rPr>
          <w:lang w:val="en-US"/>
        </w:rPr>
        <w:t xml:space="preserve"> Rail Vehicle Systems</w:t>
      </w:r>
      <w:r w:rsidR="00656A8F">
        <w:rPr>
          <w:lang w:val="en-US"/>
        </w:rPr>
        <w:t>, Germany</w:t>
      </w:r>
    </w:p>
    <w:p w:rsidR="00656A8F" w:rsidRDefault="00463408" w:rsidP="00AE4B08">
      <w:pPr>
        <w:rPr>
          <w:lang w:val="en-US"/>
        </w:rPr>
      </w:pPr>
      <w:r>
        <w:rPr>
          <w:lang w:val="en-US"/>
        </w:rPr>
        <w:lastRenderedPageBreak/>
        <w:t xml:space="preserve">“A great platform for presentations and discussions around one of the biggest challenges in product development.” Florian Bruckner, Daimler Buses – </w:t>
      </w:r>
      <w:proofErr w:type="spellStart"/>
      <w:r>
        <w:rPr>
          <w:lang w:val="en-US"/>
        </w:rPr>
        <w:t>EvoBus</w:t>
      </w:r>
      <w:proofErr w:type="spellEnd"/>
      <w:r>
        <w:rPr>
          <w:lang w:val="en-US"/>
        </w:rPr>
        <w:t xml:space="preserve"> GmbH</w:t>
      </w:r>
    </w:p>
    <w:p w:rsidR="00463408" w:rsidRDefault="00463408" w:rsidP="00AE4B08">
      <w:pPr>
        <w:rPr>
          <w:lang w:val="en-US"/>
        </w:rPr>
      </w:pPr>
      <w:r>
        <w:rPr>
          <w:lang w:val="en-US"/>
        </w:rPr>
        <w:t>“The confer</w:t>
      </w:r>
      <w:r w:rsidR="00371B32">
        <w:rPr>
          <w:lang w:val="en-US"/>
        </w:rPr>
        <w:t>ence provides a thematic</w:t>
      </w:r>
      <w:r>
        <w:rPr>
          <w:lang w:val="en-US"/>
        </w:rPr>
        <w:t xml:space="preserve"> overview and the opportunity for networking.” Volker That, Siemens Healthcare GmbH</w:t>
      </w:r>
    </w:p>
    <w:p w:rsidR="00463408" w:rsidRDefault="00463408" w:rsidP="00AE4B08">
      <w:pPr>
        <w:rPr>
          <w:lang w:val="en-US"/>
        </w:rPr>
      </w:pPr>
      <w:r>
        <w:rPr>
          <w:lang w:val="en-US"/>
        </w:rPr>
        <w:t xml:space="preserve">Please find further information and the conference agenda here: </w:t>
      </w:r>
      <w:hyperlink r:id="rId7" w:history="1">
        <w:r w:rsidRPr="004D4510">
          <w:rPr>
            <w:rStyle w:val="Hyperlink"/>
            <w:lang w:val="en-US"/>
          </w:rPr>
          <w:t>www.variantworld.de</w:t>
        </w:r>
      </w:hyperlink>
      <w:r>
        <w:rPr>
          <w:lang w:val="en-US"/>
        </w:rPr>
        <w:t xml:space="preserve"> </w:t>
      </w:r>
    </w:p>
    <w:p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C25A9F">
        <w:rPr>
          <w:i/>
          <w:lang w:val="en-US"/>
        </w:rPr>
        <w:t>3.126</w:t>
      </w:r>
    </w:p>
    <w:p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:rsidR="00A5023A" w:rsidRPr="00FC3AA8" w:rsidRDefault="00A5023A" w:rsidP="00A5023A">
      <w:pPr>
        <w:pStyle w:val="BoilerplateText"/>
        <w:rPr>
          <w:rFonts w:eastAsia="Calibri"/>
          <w:lang w:val="en-US"/>
        </w:rPr>
      </w:pPr>
      <w:r w:rsidRPr="00FC3AA8">
        <w:rPr>
          <w:rFonts w:eastAsia="Calibri"/>
          <w:lang w:val="en-US"/>
        </w:rPr>
        <w:t xml:space="preserve">Method Park </w:t>
      </w:r>
      <w:r>
        <w:rPr>
          <w:rFonts w:eastAsia="Calibri"/>
          <w:lang w:val="en-US"/>
        </w:rPr>
        <w:t xml:space="preserve">is an established and </w:t>
      </w:r>
      <w:r w:rsidRPr="00FC3AA8">
        <w:rPr>
          <w:rFonts w:eastAsia="Calibri"/>
          <w:lang w:val="en-US"/>
        </w:rPr>
        <w:t xml:space="preserve">successful consulting </w:t>
      </w:r>
      <w:r>
        <w:rPr>
          <w:rFonts w:eastAsia="Calibri"/>
          <w:lang w:val="en-US"/>
        </w:rPr>
        <w:t xml:space="preserve">and </w:t>
      </w:r>
      <w:r w:rsidRPr="00FC3AA8">
        <w:rPr>
          <w:rFonts w:eastAsia="Calibri"/>
          <w:lang w:val="en-US"/>
        </w:rPr>
        <w:t xml:space="preserve">software </w:t>
      </w:r>
      <w:r>
        <w:rPr>
          <w:rFonts w:eastAsia="Calibri"/>
          <w:lang w:val="en-US"/>
        </w:rPr>
        <w:t xml:space="preserve">company </w:t>
      </w:r>
      <w:r w:rsidRPr="00FC3AA8">
        <w:rPr>
          <w:rFonts w:eastAsia="Calibri"/>
          <w:lang w:val="en-US"/>
        </w:rPr>
        <w:t>for safety-critical systems in the automotive industry and medical technology area, for which the company develops</w:t>
      </w:r>
      <w:r>
        <w:rPr>
          <w:rFonts w:eastAsia="Calibri"/>
          <w:lang w:val="en-US"/>
        </w:rPr>
        <w:t xml:space="preserve"> advanced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proprietary </w:t>
      </w:r>
      <w:r w:rsidRPr="00FC3AA8">
        <w:rPr>
          <w:rFonts w:eastAsia="Calibri"/>
          <w:lang w:val="en-US"/>
        </w:rPr>
        <w:t xml:space="preserve">software solutions. Method Park brings extensive know-how to fields </w:t>
      </w:r>
      <w:r>
        <w:rPr>
          <w:rFonts w:eastAsia="Calibri"/>
          <w:lang w:val="en-US"/>
        </w:rPr>
        <w:t>which have</w:t>
      </w:r>
      <w:r w:rsidRPr="00FC3AA8">
        <w:rPr>
          <w:rFonts w:eastAsia="Calibri"/>
          <w:lang w:val="en-US"/>
        </w:rPr>
        <w:t xml:space="preserve"> high and extremely high safety requirements. With this knowledge Method Park offers its customers a </w:t>
      </w:r>
      <w:r>
        <w:rPr>
          <w:rFonts w:eastAsia="Calibri"/>
          <w:lang w:val="en-US"/>
        </w:rPr>
        <w:t>range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of solutions</w:t>
      </w:r>
      <w:r w:rsidRPr="00FC3AA8">
        <w:rPr>
          <w:rFonts w:eastAsia="Calibri"/>
          <w:lang w:val="en-US"/>
        </w:rPr>
        <w:t xml:space="preserve"> that contribute</w:t>
      </w:r>
      <w:r>
        <w:rPr>
          <w:rFonts w:eastAsia="Calibri"/>
          <w:lang w:val="en-US"/>
        </w:rPr>
        <w:t>s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to the success of each company. </w:t>
      </w:r>
      <w:r w:rsidRPr="00FC3AA8">
        <w:rPr>
          <w:rFonts w:eastAsia="Calibri"/>
          <w:lang w:val="en-US"/>
        </w:rPr>
        <w:t>Method Park is the competent partner for consulting, coaching, training, engineering services and products for all software development processes. The "Stages" Web-based process management portal</w:t>
      </w:r>
      <w:r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developed by Method Park</w:t>
      </w:r>
      <w:r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supports users with the practical implementation of </w:t>
      </w:r>
      <w:r>
        <w:rPr>
          <w:rFonts w:eastAsia="Calibri"/>
          <w:lang w:val="en-US"/>
        </w:rPr>
        <w:t xml:space="preserve">all </w:t>
      </w:r>
      <w:r w:rsidRPr="00FC3AA8">
        <w:rPr>
          <w:rFonts w:eastAsia="Calibri"/>
          <w:lang w:val="en-US"/>
        </w:rPr>
        <w:t xml:space="preserve">development processes. Stages ensures the </w:t>
      </w:r>
      <w:r>
        <w:rPr>
          <w:rFonts w:eastAsia="Calibri"/>
          <w:lang w:val="en-US"/>
        </w:rPr>
        <w:t>implementation</w:t>
      </w:r>
      <w:r w:rsidRPr="00FC3AA8">
        <w:rPr>
          <w:rFonts w:eastAsia="Calibri"/>
          <w:lang w:val="en-US"/>
        </w:rPr>
        <w:t xml:space="preserve"> of predefined quality standards and process models and can be integrated in all common development environments. Furthermore, </w:t>
      </w:r>
      <w:r>
        <w:rPr>
          <w:rFonts w:eastAsia="Calibri"/>
          <w:lang w:val="en-US"/>
        </w:rPr>
        <w:t>“</w:t>
      </w:r>
      <w:r w:rsidRPr="00FC3AA8">
        <w:rPr>
          <w:rFonts w:eastAsia="Calibri"/>
          <w:lang w:val="en-US"/>
        </w:rPr>
        <w:t>Stages</w:t>
      </w:r>
      <w:r>
        <w:rPr>
          <w:rFonts w:eastAsia="Calibri"/>
          <w:lang w:val="en-US"/>
        </w:rPr>
        <w:t>”</w:t>
      </w:r>
      <w:r w:rsidRPr="00FC3AA8">
        <w:rPr>
          <w:rFonts w:eastAsia="Calibri"/>
          <w:lang w:val="en-US"/>
        </w:rPr>
        <w:t xml:space="preserve"> enables the global distribution of development tasks beyond corporate boundaries.</w:t>
      </w:r>
      <w:r>
        <w:rPr>
          <w:rFonts w:eastAsia="Calibri"/>
          <w:lang w:val="en-US"/>
        </w:rPr>
        <w:t xml:space="preserve"> </w:t>
      </w:r>
      <w:r w:rsidRPr="00FC3AA8">
        <w:rPr>
          <w:rFonts w:eastAsia="Calibri"/>
          <w:lang w:val="en-US"/>
        </w:rPr>
        <w:t>Founded in Erlangen in 2001</w:t>
      </w:r>
      <w:r>
        <w:rPr>
          <w:rFonts w:eastAsia="Calibri"/>
          <w:lang w:val="en-US"/>
        </w:rPr>
        <w:t>, Method Park e</w:t>
      </w:r>
      <w:r w:rsidR="00783E29">
        <w:rPr>
          <w:rFonts w:eastAsia="Calibri"/>
          <w:lang w:val="en-US"/>
        </w:rPr>
        <w:t>mploys around 17</w:t>
      </w:r>
      <w:r>
        <w:rPr>
          <w:rFonts w:eastAsia="Calibri"/>
          <w:lang w:val="en-US"/>
        </w:rPr>
        <w:t>0</w:t>
      </w:r>
      <w:r w:rsidRPr="00FC3AA8">
        <w:rPr>
          <w:rFonts w:eastAsia="Calibri"/>
          <w:lang w:val="en-US"/>
        </w:rPr>
        <w:t xml:space="preserve"> perso</w:t>
      </w:r>
      <w:r w:rsidR="00783E29">
        <w:rPr>
          <w:rFonts w:eastAsia="Calibri"/>
          <w:lang w:val="en-US"/>
        </w:rPr>
        <w:t xml:space="preserve">ns at sites in Erlangen, Munich, </w:t>
      </w:r>
      <w:r w:rsidRPr="00FC3AA8">
        <w:rPr>
          <w:rFonts w:eastAsia="Calibri"/>
          <w:lang w:val="en-US"/>
        </w:rPr>
        <w:t xml:space="preserve">Stuttgart, </w:t>
      </w:r>
      <w:r w:rsidR="00783E29">
        <w:rPr>
          <w:rFonts w:eastAsia="Calibri"/>
          <w:lang w:val="en-US"/>
        </w:rPr>
        <w:t xml:space="preserve">Hannover, and Frankfurt </w:t>
      </w:r>
      <w:r w:rsidRPr="00FC3AA8">
        <w:rPr>
          <w:rFonts w:eastAsia="Calibri"/>
          <w:lang w:val="en-US"/>
        </w:rPr>
        <w:t>as well as in Detroit</w:t>
      </w:r>
      <w:r w:rsidR="00783E29"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</w:t>
      </w:r>
      <w:r w:rsidR="00783E29">
        <w:rPr>
          <w:rFonts w:eastAsia="Calibri"/>
          <w:lang w:val="en-US"/>
        </w:rPr>
        <w:t xml:space="preserve">Miami, and Pittsburgh </w:t>
      </w:r>
      <w:r w:rsidRPr="00FC3AA8">
        <w:rPr>
          <w:rFonts w:eastAsia="Calibri"/>
          <w:lang w:val="en-US"/>
        </w:rPr>
        <w:t>in the USA.</w:t>
      </w:r>
    </w:p>
    <w:p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8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9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p w:rsidR="00C25A9F" w:rsidRDefault="00C25A9F">
      <w:pPr>
        <w:spacing w:before="0" w:after="0" w:line="240" w:lineRule="auto"/>
        <w:jc w:val="left"/>
        <w:rPr>
          <w:b/>
          <w:lang w:val="en-US"/>
        </w:rPr>
      </w:pPr>
      <w:r>
        <w:rPr>
          <w:lang w:val="en-US"/>
        </w:rPr>
        <w:br w:type="page"/>
      </w:r>
    </w:p>
    <w:p w:rsidR="00D74C53" w:rsidRPr="00FC3AA8" w:rsidRDefault="00D74C53" w:rsidP="00D74C53">
      <w:pPr>
        <w:pStyle w:val="Boilerplateberschrift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Available pictures:</w:t>
      </w:r>
    </w:p>
    <w:p w:rsidR="00C25A9F" w:rsidRDefault="00C25A9F" w:rsidP="00D74C53">
      <w:pPr>
        <w:pStyle w:val="BoilerplateTex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160000" cy="21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iantWorld_Prof Ina Schaef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53" w:rsidRPr="00936C08" w:rsidRDefault="00AC10C9" w:rsidP="00D74C53">
      <w:pPr>
        <w:pStyle w:val="BoilerplateText"/>
        <w:rPr>
          <w:lang w:val="en-US"/>
        </w:rPr>
      </w:pPr>
      <w:r>
        <w:rPr>
          <w:lang w:val="en-US"/>
        </w:rPr>
        <w:t xml:space="preserve">Organizer of </w:t>
      </w:r>
      <w:proofErr w:type="spellStart"/>
      <w:r>
        <w:rPr>
          <w:lang w:val="en-US"/>
        </w:rPr>
        <w:t>VariantWorld</w:t>
      </w:r>
      <w:proofErr w:type="spellEnd"/>
      <w:r>
        <w:rPr>
          <w:lang w:val="en-US"/>
        </w:rPr>
        <w:t xml:space="preserve">: Prof. Dr. Ina Schaefer of the </w:t>
      </w:r>
      <w:r w:rsidRPr="00AC10C9">
        <w:rPr>
          <w:lang w:val="en-US"/>
        </w:rPr>
        <w:t>Institute for Software Engineering and Automotive IT of the Technical University Braunschweig</w:t>
      </w:r>
      <w:r>
        <w:rPr>
          <w:lang w:val="en-US"/>
        </w:rPr>
        <w:t xml:space="preserve"> © Prof. Dr. Ina Schaefer </w:t>
      </w:r>
    </w:p>
    <w:sectPr w:rsidR="00D74C53" w:rsidRPr="00936C08" w:rsidSect="005D1F5E">
      <w:headerReference w:type="default" r:id="rId11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B8" w:rsidRDefault="00DD77B8">
      <w:r>
        <w:separator/>
      </w:r>
    </w:p>
  </w:endnote>
  <w:endnote w:type="continuationSeparator" w:id="0">
    <w:p w:rsidR="00DD77B8" w:rsidRDefault="00DD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B8" w:rsidRDefault="00DD77B8">
      <w:r>
        <w:separator/>
      </w:r>
    </w:p>
  </w:footnote>
  <w:footnote w:type="continuationSeparator" w:id="0">
    <w:p w:rsidR="00DD77B8" w:rsidRDefault="00DD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90" w:rsidRPr="009B30C0" w:rsidRDefault="004D2127" w:rsidP="009B30C0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6B1B9F2B" wp14:editId="1DB62E8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355ED"/>
    <w:multiLevelType w:val="hybridMultilevel"/>
    <w:tmpl w:val="364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9C7"/>
    <w:rsid w:val="00031408"/>
    <w:rsid w:val="0006738D"/>
    <w:rsid w:val="000751BE"/>
    <w:rsid w:val="000764E8"/>
    <w:rsid w:val="0008087A"/>
    <w:rsid w:val="00084BC3"/>
    <w:rsid w:val="000908BA"/>
    <w:rsid w:val="000F681C"/>
    <w:rsid w:val="001657C3"/>
    <w:rsid w:val="00167806"/>
    <w:rsid w:val="001A121D"/>
    <w:rsid w:val="001B0909"/>
    <w:rsid w:val="001B21B0"/>
    <w:rsid w:val="001B7EB4"/>
    <w:rsid w:val="001C5613"/>
    <w:rsid w:val="002230FC"/>
    <w:rsid w:val="002260F7"/>
    <w:rsid w:val="00242436"/>
    <w:rsid w:val="00242EF1"/>
    <w:rsid w:val="00254A30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5705"/>
    <w:rsid w:val="003460E6"/>
    <w:rsid w:val="00355F75"/>
    <w:rsid w:val="00363B18"/>
    <w:rsid w:val="00371B32"/>
    <w:rsid w:val="003A74B7"/>
    <w:rsid w:val="003F2D2C"/>
    <w:rsid w:val="003F7A8A"/>
    <w:rsid w:val="004019E6"/>
    <w:rsid w:val="00411FAE"/>
    <w:rsid w:val="00425776"/>
    <w:rsid w:val="00443C2A"/>
    <w:rsid w:val="004629DF"/>
    <w:rsid w:val="00463408"/>
    <w:rsid w:val="00465FC1"/>
    <w:rsid w:val="00487279"/>
    <w:rsid w:val="004937A7"/>
    <w:rsid w:val="004D2127"/>
    <w:rsid w:val="004D3A09"/>
    <w:rsid w:val="00505DB1"/>
    <w:rsid w:val="005300BF"/>
    <w:rsid w:val="005977BC"/>
    <w:rsid w:val="005D1F5E"/>
    <w:rsid w:val="005D5BC8"/>
    <w:rsid w:val="005D7C6A"/>
    <w:rsid w:val="00604D1C"/>
    <w:rsid w:val="00614CAF"/>
    <w:rsid w:val="006366F7"/>
    <w:rsid w:val="006454E0"/>
    <w:rsid w:val="00656A8F"/>
    <w:rsid w:val="006835F9"/>
    <w:rsid w:val="006B6016"/>
    <w:rsid w:val="007404FE"/>
    <w:rsid w:val="00783E29"/>
    <w:rsid w:val="007A2552"/>
    <w:rsid w:val="007C7D0F"/>
    <w:rsid w:val="007C7FC3"/>
    <w:rsid w:val="007D3091"/>
    <w:rsid w:val="00813DB0"/>
    <w:rsid w:val="008379C7"/>
    <w:rsid w:val="00841399"/>
    <w:rsid w:val="008755D7"/>
    <w:rsid w:val="00877099"/>
    <w:rsid w:val="0089645C"/>
    <w:rsid w:val="00933360"/>
    <w:rsid w:val="00936C08"/>
    <w:rsid w:val="009617B7"/>
    <w:rsid w:val="00980A68"/>
    <w:rsid w:val="009901EE"/>
    <w:rsid w:val="009A6D89"/>
    <w:rsid w:val="009B30C0"/>
    <w:rsid w:val="009E3A73"/>
    <w:rsid w:val="009F1123"/>
    <w:rsid w:val="009F19CD"/>
    <w:rsid w:val="00A02C23"/>
    <w:rsid w:val="00A120A7"/>
    <w:rsid w:val="00A246BE"/>
    <w:rsid w:val="00A27343"/>
    <w:rsid w:val="00A43F94"/>
    <w:rsid w:val="00A44933"/>
    <w:rsid w:val="00A5023A"/>
    <w:rsid w:val="00A57019"/>
    <w:rsid w:val="00A70C04"/>
    <w:rsid w:val="00A81924"/>
    <w:rsid w:val="00AA673C"/>
    <w:rsid w:val="00AA6789"/>
    <w:rsid w:val="00AA7E26"/>
    <w:rsid w:val="00AC10C9"/>
    <w:rsid w:val="00AD02B2"/>
    <w:rsid w:val="00AE0585"/>
    <w:rsid w:val="00AE4B08"/>
    <w:rsid w:val="00AF066F"/>
    <w:rsid w:val="00B112FC"/>
    <w:rsid w:val="00B1165A"/>
    <w:rsid w:val="00B142DB"/>
    <w:rsid w:val="00B16EFE"/>
    <w:rsid w:val="00B30D0E"/>
    <w:rsid w:val="00B6123F"/>
    <w:rsid w:val="00B63095"/>
    <w:rsid w:val="00B86F4B"/>
    <w:rsid w:val="00BB6002"/>
    <w:rsid w:val="00BC3208"/>
    <w:rsid w:val="00BC7F63"/>
    <w:rsid w:val="00BF464A"/>
    <w:rsid w:val="00C20779"/>
    <w:rsid w:val="00C23C89"/>
    <w:rsid w:val="00C25A9F"/>
    <w:rsid w:val="00C358A5"/>
    <w:rsid w:val="00CC3E2A"/>
    <w:rsid w:val="00CE6B88"/>
    <w:rsid w:val="00D002AE"/>
    <w:rsid w:val="00D14645"/>
    <w:rsid w:val="00D74C53"/>
    <w:rsid w:val="00DA3BF3"/>
    <w:rsid w:val="00DD77B8"/>
    <w:rsid w:val="00DE1BEE"/>
    <w:rsid w:val="00E16A62"/>
    <w:rsid w:val="00E7432D"/>
    <w:rsid w:val="00E74F20"/>
    <w:rsid w:val="00E751DD"/>
    <w:rsid w:val="00E86E5B"/>
    <w:rsid w:val="00EC7073"/>
    <w:rsid w:val="00EC7A37"/>
    <w:rsid w:val="00EC7AE2"/>
    <w:rsid w:val="00ED1D9A"/>
    <w:rsid w:val="00ED3B30"/>
    <w:rsid w:val="00EE2DAA"/>
    <w:rsid w:val="00EE6290"/>
    <w:rsid w:val="00F20B86"/>
    <w:rsid w:val="00F23890"/>
    <w:rsid w:val="00F2554B"/>
    <w:rsid w:val="00F518D0"/>
    <w:rsid w:val="00F53E25"/>
    <w:rsid w:val="00F74716"/>
    <w:rsid w:val="00F80C7D"/>
    <w:rsid w:val="00F82178"/>
    <w:rsid w:val="00FA3931"/>
    <w:rsid w:val="00FB0DC5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4E4E4"/>
  <w15:docId w15:val="{8815AF2B-1A53-418F-B172-A35DE94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AE4B08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BB6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Ohde-Benna@methodpar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iantworl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ethodpa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4367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4947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christina.ohde-benna@outlook.de</cp:lastModifiedBy>
  <cp:revision>2</cp:revision>
  <cp:lastPrinted>2008-01-18T13:28:00Z</cp:lastPrinted>
  <dcterms:created xsi:type="dcterms:W3CDTF">2017-12-20T09:53:00Z</dcterms:created>
  <dcterms:modified xsi:type="dcterms:W3CDTF">2017-12-20T09:53:00Z</dcterms:modified>
</cp:coreProperties>
</file>