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5793" w14:textId="77777777" w:rsidR="006366F7" w:rsidRPr="004C528F" w:rsidRDefault="00900766" w:rsidP="005977BC">
      <w:pPr>
        <w:pStyle w:val="berschrift3"/>
      </w:pPr>
      <w:r>
        <w:t>Pressemeldung</w:t>
      </w:r>
    </w:p>
    <w:p w14:paraId="02327FFE" w14:textId="77777777" w:rsidR="006366F7" w:rsidRPr="004C528F" w:rsidRDefault="006366F7" w:rsidP="006454E0"/>
    <w:p w14:paraId="6664E1BA" w14:textId="7E75841B" w:rsidR="007C7FC3" w:rsidRPr="004C528F" w:rsidRDefault="00FE77C7" w:rsidP="00900766">
      <w:pPr>
        <w:pStyle w:val="berschrift3"/>
      </w:pPr>
      <w:r w:rsidRPr="009A6147">
        <w:t>Optimales</w:t>
      </w:r>
      <w:r w:rsidR="00EF4F3D" w:rsidRPr="009A6147">
        <w:t xml:space="preserve"> Prozess</w:t>
      </w:r>
      <w:r w:rsidR="009A6147">
        <w:t>e</w:t>
      </w:r>
      <w:r w:rsidR="00EF4F3D" w:rsidRPr="009A6147">
        <w:t>rlebnis</w:t>
      </w:r>
      <w:r w:rsidR="00EF4F3D">
        <w:t>: Stages 7.0 ab jetzt verfügbar</w:t>
      </w:r>
    </w:p>
    <w:p w14:paraId="47348E17" w14:textId="7D59EF26" w:rsidR="004A4274" w:rsidRDefault="00EF4F3D" w:rsidP="00900766">
      <w:pPr>
        <w:pStyle w:val="Teaser"/>
        <w:jc w:val="both"/>
      </w:pPr>
      <w:r>
        <w:t>Method Park bringt neue Version seiner Prozessmanagement</w:t>
      </w:r>
      <w:r w:rsidR="009A6147">
        <w:t>-</w:t>
      </w:r>
      <w:r>
        <w:t>Software auf den Markt</w:t>
      </w:r>
    </w:p>
    <w:p w14:paraId="463BD9F4" w14:textId="77777777" w:rsidR="0009630A" w:rsidRPr="004C528F" w:rsidRDefault="0009630A" w:rsidP="0009630A"/>
    <w:p w14:paraId="0BE4902A" w14:textId="5CAB432B" w:rsidR="00EF4F3D" w:rsidRPr="009A6147" w:rsidRDefault="004C528F" w:rsidP="003D06FC">
      <w:r>
        <w:t xml:space="preserve">Erlangen, </w:t>
      </w:r>
      <w:r w:rsidR="00EF4F3D">
        <w:t>07</w:t>
      </w:r>
      <w:r w:rsidR="006A0D24">
        <w:t>.</w:t>
      </w:r>
      <w:r w:rsidR="00EF4F3D">
        <w:t>07</w:t>
      </w:r>
      <w:r w:rsidR="004A4274" w:rsidRPr="004A4274">
        <w:t>.201</w:t>
      </w:r>
      <w:r w:rsidR="006A0D24">
        <w:t>7</w:t>
      </w:r>
      <w:r w:rsidR="009A6147">
        <w:t xml:space="preserve"> - </w:t>
      </w:r>
      <w:r w:rsidR="00EF4F3D" w:rsidRPr="00EF4F3D">
        <w:t>Method Park, der Experte für</w:t>
      </w:r>
      <w:r w:rsidR="00EF4F3D">
        <w:t xml:space="preserve"> Software &amp; Systems Engineering, veröffentlicht mit dem Release 7.0 seines führenden Prozessmanagement</w:t>
      </w:r>
      <w:r w:rsidR="009A6147">
        <w:t>-</w:t>
      </w:r>
      <w:r w:rsidR="00EF4F3D">
        <w:t xml:space="preserve">Systems </w:t>
      </w:r>
      <w:r w:rsidR="007A03E2">
        <w:t>„</w:t>
      </w:r>
      <w:r w:rsidR="00900766">
        <w:t>Stages</w:t>
      </w:r>
      <w:r w:rsidR="007A03E2">
        <w:t>“</w:t>
      </w:r>
      <w:r w:rsidR="00900766">
        <w:t xml:space="preserve"> </w:t>
      </w:r>
      <w:r w:rsidR="00EF4F3D">
        <w:t xml:space="preserve">den größten Innovationsschritt </w:t>
      </w:r>
      <w:r w:rsidR="00900766">
        <w:t xml:space="preserve">seit </w:t>
      </w:r>
      <w:r w:rsidR="00FE77C7">
        <w:t>Einführung des Produkts</w:t>
      </w:r>
      <w:r w:rsidR="00900766">
        <w:t xml:space="preserve">. Die neue Version kommt mit einer komplett neuen Bedienoberfläche, </w:t>
      </w:r>
      <w:r w:rsidR="009A6147">
        <w:t xml:space="preserve">die </w:t>
      </w:r>
      <w:r w:rsidR="00900766">
        <w:t>dem Anwender sowohl a</w:t>
      </w:r>
      <w:r w:rsidR="009A6147">
        <w:t>n</w:t>
      </w:r>
      <w:r w:rsidR="00900766">
        <w:t xml:space="preserve"> Desktop, Tablet und </w:t>
      </w:r>
      <w:r w:rsidR="007A03E2">
        <w:t xml:space="preserve">auch </w:t>
      </w:r>
      <w:r w:rsidR="00900766">
        <w:t>Smartphone ein optimiertes Prozess</w:t>
      </w:r>
      <w:r w:rsidR="009A6147">
        <w:t>e</w:t>
      </w:r>
      <w:r w:rsidR="00900766">
        <w:t>rlebnis bietet.</w:t>
      </w:r>
    </w:p>
    <w:p w14:paraId="494FE0E8" w14:textId="77777777" w:rsidR="00E02911" w:rsidRDefault="00B12A62" w:rsidP="003D06FC">
      <w:r>
        <w:t>Die Entwicklung</w:t>
      </w:r>
      <w:r w:rsidR="00F27A67">
        <w:t xml:space="preserve"> von Produkten für eine stetig komplexer werdende Welt ist schwierig. Faktoren wie </w:t>
      </w:r>
      <w:proofErr w:type="spellStart"/>
      <w:r w:rsidR="00F27A67">
        <w:t>Safety</w:t>
      </w:r>
      <w:proofErr w:type="spellEnd"/>
      <w:r w:rsidR="00F27A67">
        <w:t xml:space="preserve">, Security, Agilität oder Vernetzung </w:t>
      </w:r>
      <w:r w:rsidR="007A03E2" w:rsidRPr="003D06FC">
        <w:t>stellen</w:t>
      </w:r>
      <w:r w:rsidR="007A03E2">
        <w:t xml:space="preserve"> hohe Anforderungen an</w:t>
      </w:r>
      <w:r w:rsidR="00FE77C7">
        <w:t xml:space="preserve"> das</w:t>
      </w:r>
      <w:r w:rsidR="007A03E2">
        <w:t xml:space="preserve"> Engineering – und überfordern dieses zum Teil sogar. </w:t>
      </w:r>
      <w:r w:rsidR="00986805">
        <w:t xml:space="preserve">Um die </w:t>
      </w:r>
      <w:r w:rsidR="00FE77C7">
        <w:t xml:space="preserve">ständig steigende </w:t>
      </w:r>
      <w:r w:rsidR="00986805">
        <w:t>Komplexität zu meistern, hat Method Park die Prozessmanagement</w:t>
      </w:r>
      <w:r w:rsidR="009A6147">
        <w:t>-</w:t>
      </w:r>
      <w:r w:rsidR="00986805">
        <w:t xml:space="preserve">Software Stages entwickelt. </w:t>
      </w:r>
      <w:r>
        <w:t>Sie</w:t>
      </w:r>
      <w:r w:rsidR="00986805">
        <w:t xml:space="preserve"> </w:t>
      </w:r>
      <w:r w:rsidR="003D06FC">
        <w:t>gibt</w:t>
      </w:r>
      <w:r w:rsidR="00986805">
        <w:t xml:space="preserve"> </w:t>
      </w:r>
      <w:r w:rsidR="00FE77C7">
        <w:t>Engineering-Prozesse</w:t>
      </w:r>
      <w:r w:rsidR="00986805">
        <w:t xml:space="preserve"> der richtigen Person zur richtigen Zeit aus der richtigen Perspektive </w:t>
      </w:r>
      <w:r w:rsidR="003D06FC">
        <w:t>an die Hand.</w:t>
      </w:r>
    </w:p>
    <w:p w14:paraId="47BE1C4A" w14:textId="3BEB34A8" w:rsidR="00EF4F3D" w:rsidRDefault="00986805" w:rsidP="003D06FC">
      <w:r>
        <w:t>„Stages 7.0 wurde optimiert für Organisationen</w:t>
      </w:r>
      <w:r w:rsidR="00355384">
        <w:t>,</w:t>
      </w:r>
      <w:r>
        <w:t xml:space="preserve"> die vor der Herausforderung einer </w:t>
      </w:r>
      <w:r w:rsidR="00FE77C7">
        <w:t xml:space="preserve">Transformation </w:t>
      </w:r>
      <w:r>
        <w:t>ihres Engineering</w:t>
      </w:r>
      <w:r w:rsidR="00FE77C7">
        <w:t>-Geschäfts</w:t>
      </w:r>
      <w:r w:rsidR="001A4623">
        <w:t xml:space="preserve">, </w:t>
      </w:r>
      <w:r>
        <w:t>ihre</w:t>
      </w:r>
      <w:r w:rsidR="00FE77C7">
        <w:t>s regulierten Umfeld</w:t>
      </w:r>
      <w:r w:rsidR="00355384">
        <w:t>e</w:t>
      </w:r>
      <w:r w:rsidR="00FE77C7">
        <w:t>s</w:t>
      </w:r>
      <w:r>
        <w:t xml:space="preserve"> </w:t>
      </w:r>
      <w:r w:rsidR="00B12A62">
        <w:t xml:space="preserve">oder ihres gesamten Unternehmens </w:t>
      </w:r>
      <w:r>
        <w:t>stehen,“ sagt Erich Meier, CTO</w:t>
      </w:r>
      <w:r w:rsidR="001A4623">
        <w:t xml:space="preserve"> und </w:t>
      </w:r>
      <w:r w:rsidR="00F21ECA">
        <w:t>Chefarchitekt</w:t>
      </w:r>
      <w:r w:rsidR="00FE77C7">
        <w:t xml:space="preserve"> </w:t>
      </w:r>
      <w:r>
        <w:t xml:space="preserve">von Stages. </w:t>
      </w:r>
      <w:r w:rsidR="001A4623">
        <w:t>„Solche Organisationen</w:t>
      </w:r>
      <w:r w:rsidR="003D06FC">
        <w:t xml:space="preserve"> modernisieren</w:t>
      </w:r>
      <w:r w:rsidR="001A4623">
        <w:t xml:space="preserve"> mit Stages 7.0 ihre Prozesse und </w:t>
      </w:r>
      <w:r w:rsidR="003D06FC">
        <w:t xml:space="preserve">passen sie an </w:t>
      </w:r>
      <w:r w:rsidR="001A4623">
        <w:t xml:space="preserve">sich ändernde </w:t>
      </w:r>
      <w:r w:rsidR="001A4623">
        <w:lastRenderedPageBreak/>
        <w:t xml:space="preserve">Geschäftsanforderungen </w:t>
      </w:r>
      <w:r w:rsidR="003D06FC">
        <w:t>an</w:t>
      </w:r>
      <w:r w:rsidR="001A4623">
        <w:t xml:space="preserve">. Vor allem aber </w:t>
      </w:r>
      <w:r w:rsidR="003D06FC">
        <w:t xml:space="preserve">können sie </w:t>
      </w:r>
      <w:r w:rsidR="001A4623">
        <w:t xml:space="preserve">die Prozesse schnell in der Praxis </w:t>
      </w:r>
      <w:r w:rsidR="003D06FC">
        <w:t>umsetzen</w:t>
      </w:r>
      <w:r w:rsidR="001A4623">
        <w:t>.“</w:t>
      </w:r>
    </w:p>
    <w:p w14:paraId="63502809" w14:textId="275D5C8D" w:rsidR="00B74C6E" w:rsidRPr="00355384" w:rsidRDefault="00B74C6E" w:rsidP="003D06FC">
      <w:r>
        <w:t xml:space="preserve">Stages 7.0 setzt einen starken Fokus darauf, dem Anwender einen </w:t>
      </w:r>
      <w:r w:rsidR="00FE77C7">
        <w:t xml:space="preserve">sofortigen </w:t>
      </w:r>
      <w:r>
        <w:t>Mehrwert zu bieten.</w:t>
      </w:r>
      <w:r w:rsidR="007A03E2">
        <w:t xml:space="preserve"> </w:t>
      </w:r>
      <w:r w:rsidR="00B12A62">
        <w:t>So kann z.B. j</w:t>
      </w:r>
      <w:r w:rsidR="007A03E2">
        <w:t xml:space="preserve">eder Beteiligte am Prozess </w:t>
      </w:r>
      <w:r w:rsidR="00B12A62">
        <w:t xml:space="preserve">die für sich </w:t>
      </w:r>
      <w:r>
        <w:t xml:space="preserve">bevorzugte </w:t>
      </w:r>
      <w:r w:rsidR="004332B0">
        <w:t>Notation</w:t>
      </w:r>
      <w:r>
        <w:t xml:space="preserve">, Perspektive und </w:t>
      </w:r>
      <w:r w:rsidR="00B12A62">
        <w:t>Detaillierungsgrad wählen.</w:t>
      </w:r>
      <w:r>
        <w:t xml:space="preserve"> </w:t>
      </w:r>
      <w:r w:rsidR="00B12A62">
        <w:t>Dies stellt einen entscheidenden</w:t>
      </w:r>
      <w:r>
        <w:t xml:space="preserve"> Vorteil gegenüber traditionellen Modellierungs</w:t>
      </w:r>
      <w:r w:rsidR="00355384">
        <w:t>w</w:t>
      </w:r>
      <w:r>
        <w:t>erkzeugen</w:t>
      </w:r>
      <w:r w:rsidR="00B12A62">
        <w:t xml:space="preserve"> dar, </w:t>
      </w:r>
      <w:r w:rsidR="00355384">
        <w:t xml:space="preserve">die </w:t>
      </w:r>
      <w:r w:rsidR="007A03E2">
        <w:t xml:space="preserve">typischerweise an </w:t>
      </w:r>
      <w:r w:rsidR="00B12A62">
        <w:t>vorgegebene Notationen</w:t>
      </w:r>
      <w:r w:rsidR="007A03E2">
        <w:t xml:space="preserve"> gebunden </w:t>
      </w:r>
      <w:r w:rsidR="00B12A62">
        <w:t xml:space="preserve">sind </w:t>
      </w:r>
      <w:r w:rsidR="007A03E2">
        <w:t xml:space="preserve">und Prozessdiagramme als statische Grafiken anstatt Mehrwert kreierende Modelle </w:t>
      </w:r>
      <w:r w:rsidR="00B12A62">
        <w:t>darstellen</w:t>
      </w:r>
      <w:r w:rsidR="007A03E2">
        <w:t>.</w:t>
      </w:r>
    </w:p>
    <w:p w14:paraId="60F20743" w14:textId="77777777" w:rsidR="00427275" w:rsidRPr="00427275" w:rsidRDefault="00427275" w:rsidP="003D06FC">
      <w:r w:rsidRPr="00427275">
        <w:t>„Nach einer Preview auf Stages 7.0 kann ich sagen, dass Method Park nicht zu viel versprochen hat“, sagt Albert Wilhelm, Prozess Designer der Elektronik Entwicklung beim Automobilzulieferer Hella KGaA Hueck &amp; Co. „Besonders gefallen haben uns die Nutzerfreundlichkeit und die neue Bedienoberfläche.“</w:t>
      </w:r>
    </w:p>
    <w:p w14:paraId="0B7F249F" w14:textId="31F5C09E" w:rsidR="001B7193" w:rsidRPr="00355384" w:rsidRDefault="001B7193" w:rsidP="003D06FC">
      <w:r>
        <w:t xml:space="preserve">Stages </w:t>
      </w:r>
      <w:r w:rsidR="00FE77C7">
        <w:t xml:space="preserve">übernimmt das Management </w:t>
      </w:r>
      <w:r>
        <w:t>komplexe</w:t>
      </w:r>
      <w:r w:rsidR="00FE77C7">
        <w:t>r</w:t>
      </w:r>
      <w:r>
        <w:t xml:space="preserve"> Produktentwicklungs- und Engineering</w:t>
      </w:r>
      <w:r w:rsidR="00FE77C7">
        <w:t>-</w:t>
      </w:r>
      <w:r>
        <w:t xml:space="preserve">Prozesse </w:t>
      </w:r>
      <w:r w:rsidR="004332B0">
        <w:t>und</w:t>
      </w:r>
      <w:r>
        <w:t xml:space="preserve"> ist bereits in </w:t>
      </w:r>
      <w:r w:rsidR="004332B0">
        <w:t>verschiedenen</w:t>
      </w:r>
      <w:r>
        <w:t xml:space="preserve"> Branchen bei Kunden wie Audi, BMW, Bosch, Continental Automotive, DHL, Ford, General Motors, Hella, Honeywell, Siemens, Volkswagen und ZF im Einsatz.</w:t>
      </w:r>
    </w:p>
    <w:p w14:paraId="27ACA1D5" w14:textId="76F4A559" w:rsidR="001B7193" w:rsidRPr="00355384" w:rsidRDefault="001B7193" w:rsidP="003D06FC">
      <w:r>
        <w:t>Stages 7.0 ist ab dem 07.07.2017 für Interessente</w:t>
      </w:r>
      <w:r w:rsidR="004332B0">
        <w:t>n verfügbar. Weitere Informationen</w:t>
      </w:r>
      <w:r w:rsidR="003D06FC">
        <w:t xml:space="preserve">: </w:t>
      </w:r>
      <w:hyperlink r:id="rId6" w:history="1">
        <w:r w:rsidRPr="00D81200">
          <w:rPr>
            <w:rStyle w:val="Hyperlink"/>
          </w:rPr>
          <w:t>http://stages.methodpark.de/v7</w:t>
        </w:r>
      </w:hyperlink>
    </w:p>
    <w:p w14:paraId="3FFC15DB" w14:textId="77777777" w:rsidR="00355384" w:rsidRDefault="00355384" w:rsidP="00355384">
      <w:pPr>
        <w:rPr>
          <w:i/>
        </w:rPr>
      </w:pPr>
    </w:p>
    <w:p w14:paraId="4F5574D1" w14:textId="5B0F64DA" w:rsidR="00355384" w:rsidRPr="004A4274" w:rsidRDefault="00355384" w:rsidP="00355384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427275">
        <w:rPr>
          <w:i/>
        </w:rPr>
        <w:t>2.576</w:t>
      </w:r>
    </w:p>
    <w:p w14:paraId="00D029C4" w14:textId="1873EFE3" w:rsidR="00E02911" w:rsidRDefault="00E02911">
      <w:pPr>
        <w:spacing w:before="0" w:after="0" w:line="240" w:lineRule="auto"/>
        <w:jc w:val="left"/>
      </w:pPr>
      <w:r>
        <w:rPr>
          <w:b/>
        </w:rPr>
        <w:br w:type="page"/>
      </w:r>
    </w:p>
    <w:p w14:paraId="67567DA2" w14:textId="6CA4940A" w:rsidR="00ED1D9A" w:rsidRPr="004A4274" w:rsidRDefault="00ED1D9A" w:rsidP="00B12A62">
      <w:pPr>
        <w:pStyle w:val="Boilerplateberschrift"/>
        <w:jc w:val="both"/>
        <w:rPr>
          <w:sz w:val="22"/>
        </w:rPr>
      </w:pPr>
      <w:bookmarkStart w:id="0" w:name="_GoBack"/>
      <w:bookmarkEnd w:id="0"/>
      <w:r w:rsidRPr="004A4274">
        <w:rPr>
          <w:sz w:val="22"/>
        </w:rPr>
        <w:lastRenderedPageBreak/>
        <w:t>Über Method Park</w:t>
      </w:r>
    </w:p>
    <w:p w14:paraId="7C1E9EF8" w14:textId="77777777" w:rsidR="00ED1D9A" w:rsidRPr="00ED1D9A" w:rsidRDefault="00ED1D9A" w:rsidP="00B12A62">
      <w:pPr>
        <w:pStyle w:val="BoilerplateText"/>
        <w:jc w:val="both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C337BB">
        <w:t>7</w:t>
      </w:r>
      <w:r w:rsidR="006A0D24">
        <w:t>0</w:t>
      </w:r>
      <w:r w:rsidRPr="00ED1D9A">
        <w:t xml:space="preserve"> Mitarbeiter an Standorten in Erlangen, München, Stuttgart</w:t>
      </w:r>
      <w:r w:rsidR="00F06CB8">
        <w:t>, Hannover</w:t>
      </w:r>
      <w:r w:rsidRPr="00ED1D9A">
        <w:t xml:space="preserve"> </w:t>
      </w:r>
      <w:r w:rsidR="00C337BB">
        <w:t xml:space="preserve">und Frankfurt </w:t>
      </w:r>
      <w:r w:rsidRPr="00ED1D9A">
        <w:t>sowie Detroit</w:t>
      </w:r>
      <w:r w:rsidR="0009630A">
        <w:t>,</w:t>
      </w:r>
      <w:r w:rsidRPr="00ED1D9A">
        <w:t xml:space="preserve"> </w:t>
      </w:r>
      <w:r w:rsidR="0009630A" w:rsidRPr="00ED1D9A">
        <w:t xml:space="preserve">Miami </w:t>
      </w:r>
      <w:r w:rsidRPr="00ED1D9A">
        <w:t>und</w:t>
      </w:r>
      <w:r w:rsidR="0009630A">
        <w:t xml:space="preserve"> Pittsburgh</w:t>
      </w:r>
      <w:r w:rsidRPr="00ED1D9A">
        <w:t xml:space="preserve"> in den USA.</w:t>
      </w:r>
    </w:p>
    <w:p w14:paraId="3DC5783F" w14:textId="77777777" w:rsidR="00ED1D9A" w:rsidRPr="004A4274" w:rsidRDefault="00ED1D9A" w:rsidP="00B12A62">
      <w:pPr>
        <w:pStyle w:val="Boilerplateberschrift"/>
        <w:jc w:val="both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5BA2CEF1" w14:textId="3A420ECF" w:rsidR="00ED1D9A" w:rsidRPr="00ED1D9A" w:rsidRDefault="00695E9C" w:rsidP="001B7193">
      <w:pPr>
        <w:pStyle w:val="BoilerplateText"/>
      </w:pPr>
      <w:r>
        <w:t>Duncan Seidler, Business Development</w:t>
      </w:r>
      <w:r w:rsidR="009D6AEB">
        <w:br/>
      </w:r>
      <w:r w:rsidR="00ED1D9A" w:rsidRPr="00ED1D9A">
        <w:t xml:space="preserve">Method Park </w:t>
      </w:r>
      <w:r>
        <w:t>Software</w:t>
      </w:r>
      <w:r w:rsidRPr="00ED1D9A">
        <w:t xml:space="preserve"> </w:t>
      </w:r>
      <w:r w:rsidR="00ED1D9A" w:rsidRPr="00ED1D9A">
        <w:t>AG, Wetterkreuz 19a, 91058 Erlangen</w:t>
      </w:r>
      <w:r w:rsidR="00ED1D9A" w:rsidRPr="00ED1D9A">
        <w:br/>
      </w:r>
      <w:hyperlink r:id="rId7" w:history="1">
        <w:r>
          <w:rPr>
            <w:color w:val="0000FF"/>
            <w:u w:val="single"/>
          </w:rPr>
          <w:t>Duncan.Seidler</w:t>
        </w:r>
        <w:r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8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14:paraId="0FE9ED63" w14:textId="77777777" w:rsidR="008379C7" w:rsidRDefault="008379C7" w:rsidP="00B12A62">
      <w:pPr>
        <w:pStyle w:val="berschrift4"/>
      </w:pPr>
      <w:r w:rsidRPr="00F23890">
        <w:t>Verfügbares Bildmaterial:</w:t>
      </w:r>
    </w:p>
    <w:p w14:paraId="1C44AFC8" w14:textId="77777777" w:rsidR="00F23890" w:rsidRDefault="001B7193" w:rsidP="00B12A62">
      <w:pPr>
        <w:pStyle w:val="BildmaterialText"/>
      </w:pPr>
      <w:r>
        <w:rPr>
          <w:noProof/>
        </w:rPr>
        <w:drawing>
          <wp:inline distT="0" distB="0" distL="0" distR="0" wp14:anchorId="121843B5" wp14:editId="47EA2522">
            <wp:extent cx="5465894" cy="38893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713" cy="391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90" w:rsidSect="000F5807">
      <w:headerReference w:type="default" r:id="rId10"/>
      <w:footerReference w:type="default" r:id="rId11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1531" w14:textId="77777777" w:rsidR="005477BC" w:rsidRDefault="005477BC">
      <w:r>
        <w:separator/>
      </w:r>
    </w:p>
  </w:endnote>
  <w:endnote w:type="continuationSeparator" w:id="0">
    <w:p w14:paraId="74186E24" w14:textId="77777777" w:rsidR="005477BC" w:rsidRDefault="0054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1B01" w14:textId="67633A95" w:rsidR="00222B71" w:rsidRDefault="00222B71" w:rsidP="00222B7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3056" w14:textId="77777777" w:rsidR="005477BC" w:rsidRDefault="005477BC">
      <w:r>
        <w:separator/>
      </w:r>
    </w:p>
  </w:footnote>
  <w:footnote w:type="continuationSeparator" w:id="0">
    <w:p w14:paraId="71BCC341" w14:textId="77777777" w:rsidR="005477BC" w:rsidRDefault="0054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231F" w14:textId="12ED05AB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0C9A4D08" wp14:editId="1689EBF9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54AD9"/>
    <w:rsid w:val="0006738D"/>
    <w:rsid w:val="0007501D"/>
    <w:rsid w:val="000764E8"/>
    <w:rsid w:val="0008087A"/>
    <w:rsid w:val="00084BC3"/>
    <w:rsid w:val="0009630A"/>
    <w:rsid w:val="000A4AE7"/>
    <w:rsid w:val="000A5321"/>
    <w:rsid w:val="000A6AFC"/>
    <w:rsid w:val="000F5807"/>
    <w:rsid w:val="000F681C"/>
    <w:rsid w:val="00122B73"/>
    <w:rsid w:val="001657C3"/>
    <w:rsid w:val="00167806"/>
    <w:rsid w:val="00171E2E"/>
    <w:rsid w:val="00184F99"/>
    <w:rsid w:val="001A4623"/>
    <w:rsid w:val="001B0909"/>
    <w:rsid w:val="001B7193"/>
    <w:rsid w:val="00222B71"/>
    <w:rsid w:val="002230FC"/>
    <w:rsid w:val="00237422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2F0AD2"/>
    <w:rsid w:val="003460E6"/>
    <w:rsid w:val="00355384"/>
    <w:rsid w:val="00355F75"/>
    <w:rsid w:val="00357B41"/>
    <w:rsid w:val="00362AF0"/>
    <w:rsid w:val="00363B18"/>
    <w:rsid w:val="003A74B7"/>
    <w:rsid w:val="003D06FC"/>
    <w:rsid w:val="003E4AFC"/>
    <w:rsid w:val="003F2D2C"/>
    <w:rsid w:val="003F7A8A"/>
    <w:rsid w:val="004019E6"/>
    <w:rsid w:val="00411FAE"/>
    <w:rsid w:val="00425776"/>
    <w:rsid w:val="00427275"/>
    <w:rsid w:val="004332B0"/>
    <w:rsid w:val="00443C2A"/>
    <w:rsid w:val="00465FC1"/>
    <w:rsid w:val="00487279"/>
    <w:rsid w:val="004A4274"/>
    <w:rsid w:val="004C528F"/>
    <w:rsid w:val="004D2127"/>
    <w:rsid w:val="005300BF"/>
    <w:rsid w:val="005477BC"/>
    <w:rsid w:val="0057072D"/>
    <w:rsid w:val="005977BC"/>
    <w:rsid w:val="005A118E"/>
    <w:rsid w:val="005D5BC8"/>
    <w:rsid w:val="005F1100"/>
    <w:rsid w:val="00604D1C"/>
    <w:rsid w:val="00614CAF"/>
    <w:rsid w:val="006366F7"/>
    <w:rsid w:val="006454E0"/>
    <w:rsid w:val="00647E74"/>
    <w:rsid w:val="006835F9"/>
    <w:rsid w:val="00695E9C"/>
    <w:rsid w:val="006A0D24"/>
    <w:rsid w:val="006B6016"/>
    <w:rsid w:val="006C7E3A"/>
    <w:rsid w:val="007404FE"/>
    <w:rsid w:val="007474C1"/>
    <w:rsid w:val="00777342"/>
    <w:rsid w:val="007A03E2"/>
    <w:rsid w:val="007A21D4"/>
    <w:rsid w:val="007C7D0F"/>
    <w:rsid w:val="007C7FC3"/>
    <w:rsid w:val="007D3091"/>
    <w:rsid w:val="0081096C"/>
    <w:rsid w:val="008379C7"/>
    <w:rsid w:val="008431F1"/>
    <w:rsid w:val="0089645C"/>
    <w:rsid w:val="00900766"/>
    <w:rsid w:val="00926E0E"/>
    <w:rsid w:val="00933360"/>
    <w:rsid w:val="00952912"/>
    <w:rsid w:val="009617B7"/>
    <w:rsid w:val="00980A68"/>
    <w:rsid w:val="00986805"/>
    <w:rsid w:val="009A6147"/>
    <w:rsid w:val="009B30C0"/>
    <w:rsid w:val="009D1DE4"/>
    <w:rsid w:val="009D6AEB"/>
    <w:rsid w:val="009F19CD"/>
    <w:rsid w:val="00A246BE"/>
    <w:rsid w:val="00A43F94"/>
    <w:rsid w:val="00A44933"/>
    <w:rsid w:val="00A46749"/>
    <w:rsid w:val="00A561A9"/>
    <w:rsid w:val="00A56C4E"/>
    <w:rsid w:val="00A57019"/>
    <w:rsid w:val="00A75FBC"/>
    <w:rsid w:val="00A81924"/>
    <w:rsid w:val="00AA673C"/>
    <w:rsid w:val="00AA6789"/>
    <w:rsid w:val="00AD02B2"/>
    <w:rsid w:val="00AE0585"/>
    <w:rsid w:val="00AF066F"/>
    <w:rsid w:val="00B112FC"/>
    <w:rsid w:val="00B1165A"/>
    <w:rsid w:val="00B12A62"/>
    <w:rsid w:val="00B41027"/>
    <w:rsid w:val="00B50CD3"/>
    <w:rsid w:val="00B6123F"/>
    <w:rsid w:val="00B63095"/>
    <w:rsid w:val="00B74C6E"/>
    <w:rsid w:val="00BB1354"/>
    <w:rsid w:val="00BC3208"/>
    <w:rsid w:val="00BC3A3F"/>
    <w:rsid w:val="00BC7F63"/>
    <w:rsid w:val="00BF464A"/>
    <w:rsid w:val="00C1704F"/>
    <w:rsid w:val="00C20779"/>
    <w:rsid w:val="00C23C89"/>
    <w:rsid w:val="00C337BB"/>
    <w:rsid w:val="00C358A5"/>
    <w:rsid w:val="00CA2222"/>
    <w:rsid w:val="00CC3E2A"/>
    <w:rsid w:val="00CE6B88"/>
    <w:rsid w:val="00D002AE"/>
    <w:rsid w:val="00D07F59"/>
    <w:rsid w:val="00D14645"/>
    <w:rsid w:val="00D346AD"/>
    <w:rsid w:val="00DE082F"/>
    <w:rsid w:val="00DE1BEE"/>
    <w:rsid w:val="00E02911"/>
    <w:rsid w:val="00E25087"/>
    <w:rsid w:val="00E43DDE"/>
    <w:rsid w:val="00E86E5B"/>
    <w:rsid w:val="00EB5CDC"/>
    <w:rsid w:val="00EC7073"/>
    <w:rsid w:val="00EC7AE2"/>
    <w:rsid w:val="00ED1D9A"/>
    <w:rsid w:val="00ED3B30"/>
    <w:rsid w:val="00EE2DAA"/>
    <w:rsid w:val="00EE6290"/>
    <w:rsid w:val="00EF4F3D"/>
    <w:rsid w:val="00F06CB8"/>
    <w:rsid w:val="00F21ECA"/>
    <w:rsid w:val="00F23890"/>
    <w:rsid w:val="00F27A67"/>
    <w:rsid w:val="00F518D0"/>
    <w:rsid w:val="00F71404"/>
    <w:rsid w:val="00F74716"/>
    <w:rsid w:val="00F76909"/>
    <w:rsid w:val="00F80C7D"/>
    <w:rsid w:val="00F82178"/>
    <w:rsid w:val="00FB0A04"/>
    <w:rsid w:val="00FB42D7"/>
    <w:rsid w:val="00FB4D1F"/>
    <w:rsid w:val="00FD057F"/>
    <w:rsid w:val="00FD7FD3"/>
    <w:rsid w:val="00FE0C1F"/>
    <w:rsid w:val="00FE77C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3C873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semiHidden/>
    <w:unhideWhenUsed/>
    <w:rsid w:val="008431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431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431F1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431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431F1"/>
    <w:rPr>
      <w:rFonts w:ascii="Verdana" w:hAnsi="Verdana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19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1B7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uncan.Seidler@methodpark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ges.methodpark.de/v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4268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2017-07-04T07:12:00Z</cp:lastPrinted>
  <dcterms:created xsi:type="dcterms:W3CDTF">2017-07-06T07:04:00Z</dcterms:created>
  <dcterms:modified xsi:type="dcterms:W3CDTF">2017-07-06T07:04:00Z</dcterms:modified>
</cp:coreProperties>
</file>